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FAE1D" w14:textId="77777777" w:rsidR="00EB6646" w:rsidRPr="00C07D80" w:rsidRDefault="00EB6646">
      <w:pPr>
        <w:rPr>
          <w:b/>
          <w:bCs/>
          <w:sz w:val="22"/>
          <w:szCs w:val="22"/>
        </w:rPr>
      </w:pPr>
    </w:p>
    <w:p w14:paraId="1484A4D5" w14:textId="3863812D" w:rsidR="00E26DC1" w:rsidRPr="001F7544" w:rsidRDefault="00E26DC1" w:rsidP="00E26DC1">
      <w:pPr>
        <w:jc w:val="center"/>
        <w:rPr>
          <w:b/>
          <w:bCs/>
          <w:sz w:val="28"/>
          <w:szCs w:val="28"/>
        </w:rPr>
      </w:pPr>
      <w:r w:rsidRPr="001F7544">
        <w:rPr>
          <w:b/>
          <w:bCs/>
          <w:sz w:val="28"/>
          <w:szCs w:val="28"/>
        </w:rPr>
        <w:t>JOB DESCRIPTION</w:t>
      </w:r>
    </w:p>
    <w:p w14:paraId="6BC2094F" w14:textId="77777777" w:rsidR="00E26DC1" w:rsidRPr="00C07D80" w:rsidRDefault="00E26DC1">
      <w:pPr>
        <w:rPr>
          <w:sz w:val="22"/>
          <w:szCs w:val="22"/>
        </w:rPr>
      </w:pPr>
    </w:p>
    <w:p w14:paraId="437ECAAB" w14:textId="4AA0A23D" w:rsidR="00E26DC1" w:rsidRPr="00C07D80" w:rsidRDefault="00E26DC1">
      <w:pPr>
        <w:rPr>
          <w:color w:val="FF0000"/>
          <w:sz w:val="22"/>
          <w:szCs w:val="22"/>
        </w:rPr>
      </w:pPr>
      <w:r w:rsidRPr="00C07D80">
        <w:rPr>
          <w:sz w:val="22"/>
          <w:szCs w:val="22"/>
        </w:rPr>
        <w:t xml:space="preserve">POST: </w:t>
      </w:r>
      <w:r w:rsidRPr="00C07D80">
        <w:rPr>
          <w:sz w:val="22"/>
          <w:szCs w:val="22"/>
        </w:rPr>
        <w:tab/>
      </w:r>
      <w:r w:rsidRPr="00C07D80">
        <w:rPr>
          <w:sz w:val="22"/>
          <w:szCs w:val="22"/>
        </w:rPr>
        <w:tab/>
      </w:r>
      <w:r w:rsidRPr="00C07D80">
        <w:rPr>
          <w:sz w:val="22"/>
          <w:szCs w:val="22"/>
        </w:rPr>
        <w:tab/>
      </w:r>
      <w:r w:rsidR="00C868B3" w:rsidRPr="00C868B3">
        <w:rPr>
          <w:sz w:val="22"/>
          <w:szCs w:val="22"/>
        </w:rPr>
        <w:t>Social Prescriber Link Worker</w:t>
      </w:r>
    </w:p>
    <w:p w14:paraId="7F994979" w14:textId="56894714" w:rsidR="00E26DC1" w:rsidRPr="00C07D80" w:rsidRDefault="00E26DC1">
      <w:pPr>
        <w:rPr>
          <w:sz w:val="22"/>
          <w:szCs w:val="22"/>
        </w:rPr>
      </w:pPr>
      <w:r w:rsidRPr="00C07D80">
        <w:rPr>
          <w:sz w:val="22"/>
          <w:szCs w:val="22"/>
        </w:rPr>
        <w:t>AREA:</w:t>
      </w:r>
      <w:r w:rsidRPr="00C07D80">
        <w:rPr>
          <w:sz w:val="22"/>
          <w:szCs w:val="22"/>
        </w:rPr>
        <w:tab/>
      </w:r>
      <w:r w:rsidRPr="00C07D80">
        <w:rPr>
          <w:sz w:val="22"/>
          <w:szCs w:val="22"/>
        </w:rPr>
        <w:tab/>
      </w:r>
      <w:r w:rsidRPr="00C07D80">
        <w:rPr>
          <w:sz w:val="22"/>
          <w:szCs w:val="22"/>
        </w:rPr>
        <w:tab/>
        <w:t>Operations Team</w:t>
      </w:r>
    </w:p>
    <w:p w14:paraId="7182869E" w14:textId="6AE332DA" w:rsidR="00E26DC1" w:rsidRDefault="00E26DC1">
      <w:pPr>
        <w:rPr>
          <w:sz w:val="22"/>
          <w:szCs w:val="22"/>
        </w:rPr>
      </w:pPr>
      <w:r w:rsidRPr="00C07D80">
        <w:rPr>
          <w:sz w:val="22"/>
          <w:szCs w:val="22"/>
        </w:rPr>
        <w:t>REPORTS TO:</w:t>
      </w:r>
      <w:r w:rsidRPr="00C07D80">
        <w:rPr>
          <w:sz w:val="22"/>
          <w:szCs w:val="22"/>
        </w:rPr>
        <w:tab/>
      </w:r>
      <w:r w:rsidRPr="00C07D80">
        <w:rPr>
          <w:sz w:val="22"/>
          <w:szCs w:val="22"/>
        </w:rPr>
        <w:tab/>
        <w:t>Operations Director</w:t>
      </w:r>
    </w:p>
    <w:p w14:paraId="2922C238" w14:textId="2503046F" w:rsidR="00FA741A" w:rsidRPr="00C07D80" w:rsidRDefault="00FA741A">
      <w:pPr>
        <w:rPr>
          <w:sz w:val="22"/>
          <w:szCs w:val="22"/>
        </w:rPr>
      </w:pPr>
      <w:r>
        <w:rPr>
          <w:sz w:val="22"/>
          <w:szCs w:val="22"/>
        </w:rPr>
        <w:t>Salary:</w:t>
      </w:r>
      <w:r>
        <w:rPr>
          <w:sz w:val="22"/>
          <w:szCs w:val="22"/>
        </w:rPr>
        <w:tab/>
      </w:r>
      <w:r>
        <w:rPr>
          <w:sz w:val="22"/>
          <w:szCs w:val="22"/>
        </w:rPr>
        <w:tab/>
      </w:r>
      <w:r>
        <w:rPr>
          <w:sz w:val="22"/>
          <w:szCs w:val="22"/>
        </w:rPr>
        <w:tab/>
        <w:t>£2</w:t>
      </w:r>
      <w:r w:rsidR="00C868B3">
        <w:rPr>
          <w:sz w:val="22"/>
          <w:szCs w:val="22"/>
        </w:rPr>
        <w:t>6,00 per annum Fixed Term Contract</w:t>
      </w:r>
    </w:p>
    <w:p w14:paraId="3EC104A0" w14:textId="0DDB3C47" w:rsidR="00E26DC1" w:rsidRPr="00C07D80" w:rsidRDefault="00E26DC1">
      <w:pPr>
        <w:rPr>
          <w:sz w:val="22"/>
          <w:szCs w:val="22"/>
        </w:rPr>
      </w:pPr>
    </w:p>
    <w:p w14:paraId="6763A745" w14:textId="7D4F480F" w:rsidR="00E26DC1" w:rsidRPr="00C07D80" w:rsidRDefault="00E26DC1" w:rsidP="001F7544">
      <w:pPr>
        <w:rPr>
          <w:sz w:val="22"/>
          <w:szCs w:val="22"/>
        </w:rPr>
      </w:pPr>
      <w:r w:rsidRPr="00C07D80">
        <w:rPr>
          <w:noProof/>
          <w:sz w:val="22"/>
          <w:szCs w:val="22"/>
        </w:rPr>
        <mc:AlternateContent>
          <mc:Choice Requires="wps">
            <w:drawing>
              <wp:anchor distT="0" distB="0" distL="114300" distR="114300" simplePos="0" relativeHeight="251659264" behindDoc="0" locked="0" layoutInCell="1" allowOverlap="1" wp14:anchorId="593D95FE" wp14:editId="55E29EF1">
                <wp:simplePos x="0" y="0"/>
                <wp:positionH relativeFrom="column">
                  <wp:posOffset>0</wp:posOffset>
                </wp:positionH>
                <wp:positionV relativeFrom="paragraph">
                  <wp:posOffset>34290</wp:posOffset>
                </wp:positionV>
                <wp:extent cx="60579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56A761"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7pt" to="477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" strokecolor="black [3200]" strokeweight=".5pt">
                <v:stroke joinstyle="miter"/>
              </v:line>
            </w:pict>
          </mc:Fallback>
        </mc:AlternateContent>
      </w:r>
    </w:p>
    <w:p w14:paraId="1DF2A4F2" w14:textId="5E242923" w:rsidR="00C868B3" w:rsidRDefault="00C868B3" w:rsidP="00C868B3">
      <w:pPr>
        <w:rPr>
          <w:b/>
          <w:bCs/>
          <w:sz w:val="22"/>
          <w:szCs w:val="22"/>
        </w:rPr>
      </w:pPr>
      <w:r w:rsidRPr="00C868B3">
        <w:rPr>
          <w:b/>
          <w:bCs/>
          <w:sz w:val="22"/>
          <w:szCs w:val="22"/>
        </w:rPr>
        <w:t>BACKGROUND</w:t>
      </w:r>
    </w:p>
    <w:p w14:paraId="2C4B1F0C" w14:textId="77777777" w:rsidR="00C868B3" w:rsidRPr="00C868B3" w:rsidRDefault="00C868B3" w:rsidP="00C868B3">
      <w:pPr>
        <w:rPr>
          <w:b/>
          <w:bCs/>
          <w:sz w:val="22"/>
          <w:szCs w:val="22"/>
        </w:rPr>
      </w:pPr>
    </w:p>
    <w:p w14:paraId="00AEA41F" w14:textId="3E708139" w:rsidR="00C868B3" w:rsidRDefault="00C868B3" w:rsidP="00C868B3">
      <w:pPr>
        <w:rPr>
          <w:sz w:val="22"/>
          <w:szCs w:val="22"/>
          <w:lang w:val="en"/>
        </w:rPr>
      </w:pPr>
      <w:r w:rsidRPr="00C868B3">
        <w:rPr>
          <w:sz w:val="22"/>
          <w:szCs w:val="22"/>
          <w:lang w:val="en"/>
        </w:rPr>
        <w:t xml:space="preserve">The HealthBus Trust is a response to the need for accessible and appropriate healthcare for people experiencing homelessness, who are sleeping rough or in temporary emergency accommodation in Bournemouth and surrounding areas. The charity provides a mobile health facility for people who would otherwise struggle to access healthcare. </w:t>
      </w:r>
    </w:p>
    <w:p w14:paraId="7D1A4F7B" w14:textId="77777777" w:rsidR="00C868B3" w:rsidRPr="00C868B3" w:rsidRDefault="00C868B3" w:rsidP="00C868B3">
      <w:pPr>
        <w:rPr>
          <w:sz w:val="22"/>
          <w:szCs w:val="22"/>
          <w:lang w:val="en"/>
        </w:rPr>
      </w:pPr>
    </w:p>
    <w:p w14:paraId="46DAE253" w14:textId="75681179" w:rsidR="00C868B3" w:rsidRDefault="00C868B3" w:rsidP="00C868B3">
      <w:pPr>
        <w:rPr>
          <w:sz w:val="22"/>
          <w:szCs w:val="22"/>
          <w:lang w:val="en"/>
        </w:rPr>
      </w:pPr>
      <w:r w:rsidRPr="00C868B3">
        <w:rPr>
          <w:sz w:val="22"/>
          <w:szCs w:val="22"/>
        </w:rPr>
        <w:t xml:space="preserve">The HealthBus Trust is a charity that </w:t>
      </w:r>
      <w:r w:rsidRPr="00C868B3">
        <w:rPr>
          <w:sz w:val="22"/>
          <w:szCs w:val="22"/>
          <w:lang w:val="en"/>
        </w:rPr>
        <w:t xml:space="preserve">works closely with </w:t>
      </w:r>
      <w:proofErr w:type="spellStart"/>
      <w:r w:rsidRPr="00C868B3">
        <w:rPr>
          <w:sz w:val="22"/>
          <w:szCs w:val="22"/>
          <w:lang w:val="en"/>
        </w:rPr>
        <w:t>BCP</w:t>
      </w:r>
      <w:proofErr w:type="spellEnd"/>
      <w:r w:rsidRPr="00C868B3">
        <w:rPr>
          <w:sz w:val="22"/>
          <w:szCs w:val="22"/>
          <w:lang w:val="en"/>
        </w:rPr>
        <w:t xml:space="preserve"> Housing teams, St Mungo’s, and the emergency hotels to offer Primary Care along with Mental Health and Drug and Alcohol Support, Hepatitis assessments &amp; hospital referrals where appropriate. </w:t>
      </w:r>
    </w:p>
    <w:p w14:paraId="34734F76" w14:textId="77777777" w:rsidR="00C868B3" w:rsidRPr="00C868B3" w:rsidRDefault="00C868B3" w:rsidP="00C868B3">
      <w:pPr>
        <w:rPr>
          <w:sz w:val="22"/>
          <w:szCs w:val="22"/>
        </w:rPr>
      </w:pPr>
    </w:p>
    <w:p w14:paraId="5629524F" w14:textId="77777777" w:rsidR="00C868B3" w:rsidRPr="00C868B3" w:rsidRDefault="00C868B3" w:rsidP="00C868B3">
      <w:pPr>
        <w:rPr>
          <w:sz w:val="22"/>
          <w:szCs w:val="22"/>
          <w:lang w:val="en-US"/>
        </w:rPr>
      </w:pPr>
      <w:r w:rsidRPr="00C868B3">
        <w:rPr>
          <w:sz w:val="22"/>
          <w:szCs w:val="22"/>
          <w:lang w:val="en-US"/>
        </w:rPr>
        <w:t xml:space="preserve">We work in conjunction with Providence Surgery and local providers of homeless services including the hospitals. These partnerships help people find the support they need to move on in life. So far, this service has been made possible by kind donations, generous grants from trusts and a contract from </w:t>
      </w:r>
      <w:proofErr w:type="spellStart"/>
      <w:r w:rsidRPr="00C868B3">
        <w:rPr>
          <w:sz w:val="22"/>
          <w:szCs w:val="22"/>
          <w:lang w:val="en-US"/>
        </w:rPr>
        <w:t>BCP</w:t>
      </w:r>
      <w:proofErr w:type="spellEnd"/>
      <w:r w:rsidRPr="00C868B3">
        <w:rPr>
          <w:sz w:val="22"/>
          <w:szCs w:val="22"/>
          <w:lang w:val="en-US"/>
        </w:rPr>
        <w:t xml:space="preserve">. Ultimately our hope is that adequate healthcare, appropriate for the needs of people experiencing homelessness, will be fully funded by the NHS. </w:t>
      </w:r>
    </w:p>
    <w:p w14:paraId="6B7D8AAE" w14:textId="46BC2920" w:rsidR="00C868B3" w:rsidRDefault="00C868B3" w:rsidP="00C07D80">
      <w:pPr>
        <w:rPr>
          <w:b/>
          <w:bCs/>
          <w:sz w:val="22"/>
          <w:szCs w:val="22"/>
        </w:rPr>
      </w:pPr>
    </w:p>
    <w:p w14:paraId="3B828080" w14:textId="77777777" w:rsidR="00C868B3" w:rsidRDefault="00C868B3" w:rsidP="00C07D80">
      <w:pPr>
        <w:rPr>
          <w:b/>
          <w:bCs/>
          <w:sz w:val="22"/>
          <w:szCs w:val="22"/>
        </w:rPr>
      </w:pPr>
    </w:p>
    <w:p w14:paraId="46C11BD9" w14:textId="77777777" w:rsidR="00C868B3" w:rsidRPr="00C868B3" w:rsidRDefault="00C868B3" w:rsidP="00C868B3">
      <w:pPr>
        <w:rPr>
          <w:b/>
          <w:bCs/>
          <w:sz w:val="22"/>
          <w:szCs w:val="22"/>
        </w:rPr>
      </w:pPr>
      <w:r w:rsidRPr="00C868B3">
        <w:rPr>
          <w:b/>
          <w:bCs/>
          <w:sz w:val="22"/>
          <w:szCs w:val="22"/>
        </w:rPr>
        <w:t>JOB PURPOSE</w:t>
      </w:r>
    </w:p>
    <w:p w14:paraId="65296797" w14:textId="13ED08BF" w:rsidR="00E26DC1" w:rsidRDefault="00E26DC1">
      <w:pPr>
        <w:rPr>
          <w:sz w:val="22"/>
          <w:szCs w:val="22"/>
        </w:rPr>
      </w:pPr>
    </w:p>
    <w:p w14:paraId="49CF501F" w14:textId="77777777" w:rsidR="0080325B" w:rsidRDefault="00C868B3" w:rsidP="00C868B3">
      <w:pPr>
        <w:rPr>
          <w:sz w:val="22"/>
          <w:szCs w:val="22"/>
        </w:rPr>
      </w:pPr>
      <w:r w:rsidRPr="00C868B3">
        <w:rPr>
          <w:sz w:val="22"/>
          <w:szCs w:val="22"/>
        </w:rPr>
        <w:t xml:space="preserve">As the HealthBus Social Prescriber Link Worker you will work closely with the Medical Director, Operations Director and HealthBus Team to signpost and refer patients to social enterprises, community services and volunteer groups, </w:t>
      </w:r>
      <w:proofErr w:type="gramStart"/>
      <w:r w:rsidRPr="00C868B3">
        <w:rPr>
          <w:sz w:val="22"/>
          <w:szCs w:val="22"/>
        </w:rPr>
        <w:t>in order to</w:t>
      </w:r>
      <w:proofErr w:type="gramEnd"/>
      <w:r w:rsidRPr="00C868B3">
        <w:rPr>
          <w:sz w:val="22"/>
          <w:szCs w:val="22"/>
        </w:rPr>
        <w:t xml:space="preserve"> improve the health and wellbeing of the HealthBus patients. </w:t>
      </w:r>
    </w:p>
    <w:p w14:paraId="391EE102" w14:textId="77777777" w:rsidR="0080325B" w:rsidRDefault="0080325B" w:rsidP="00C868B3">
      <w:pPr>
        <w:rPr>
          <w:sz w:val="22"/>
          <w:szCs w:val="22"/>
        </w:rPr>
      </w:pPr>
    </w:p>
    <w:p w14:paraId="2596FFB6" w14:textId="314181D7" w:rsidR="00C868B3" w:rsidRPr="00C868B3" w:rsidRDefault="00C868B3" w:rsidP="00C868B3">
      <w:pPr>
        <w:rPr>
          <w:color w:val="FF0000"/>
          <w:sz w:val="22"/>
          <w:szCs w:val="22"/>
        </w:rPr>
      </w:pPr>
      <w:r w:rsidRPr="00C868B3">
        <w:rPr>
          <w:sz w:val="22"/>
          <w:szCs w:val="22"/>
        </w:rPr>
        <w:t>This role will help reduce pressure on the clinical team and improve outcomes for patients by supporting them to engage with services available and make good positive lifestyle choices.</w:t>
      </w:r>
    </w:p>
    <w:p w14:paraId="2755FBE0" w14:textId="77777777" w:rsidR="001F7544" w:rsidRDefault="001F7544">
      <w:pPr>
        <w:rPr>
          <w:sz w:val="22"/>
          <w:szCs w:val="22"/>
        </w:rPr>
      </w:pPr>
    </w:p>
    <w:p w14:paraId="43C709D2" w14:textId="28AC83F6" w:rsidR="001F7544" w:rsidRPr="001F7544" w:rsidRDefault="001F7544" w:rsidP="001F7544">
      <w:pPr>
        <w:rPr>
          <w:sz w:val="22"/>
          <w:szCs w:val="22"/>
        </w:rPr>
      </w:pPr>
      <w:r w:rsidRPr="00C07D80">
        <w:rPr>
          <w:noProof/>
          <w:sz w:val="22"/>
          <w:szCs w:val="22"/>
        </w:rPr>
        <mc:AlternateContent>
          <mc:Choice Requires="wps">
            <w:drawing>
              <wp:anchor distT="0" distB="0" distL="114300" distR="114300" simplePos="0" relativeHeight="251661312" behindDoc="0" locked="0" layoutInCell="1" allowOverlap="1" wp14:anchorId="0C398FA9" wp14:editId="1748FF6B">
                <wp:simplePos x="0" y="0"/>
                <wp:positionH relativeFrom="column">
                  <wp:posOffset>0</wp:posOffset>
                </wp:positionH>
                <wp:positionV relativeFrom="paragraph">
                  <wp:posOffset>34290</wp:posOffset>
                </wp:positionV>
                <wp:extent cx="6057900" cy="0"/>
                <wp:effectExtent l="0" t="0" r="12700" b="12700"/>
                <wp:wrapNone/>
                <wp:docPr id="7" name="Straight Connector 7"/>
                <wp:cNvGraphicFramePr/>
                <a:graphic xmlns:a="http://schemas.openxmlformats.org/drawingml/2006/main">
                  <a:graphicData uri="http://schemas.microsoft.com/office/word/2010/wordprocessingShape">
                    <wps:wsp>
                      <wps:cNvCnPr/>
                      <wps:spPr>
                        <a:xfrm>
                          <a:off x="0" y="0"/>
                          <a:ext cx="605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A0838A"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7pt" to="477pt,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" strokecolor="black [3200]" strokeweight=".5pt">
                <v:stroke joinstyle="miter"/>
              </v:line>
            </w:pict>
          </mc:Fallback>
        </mc:AlternateContent>
      </w:r>
    </w:p>
    <w:p w14:paraId="6B3EA829" w14:textId="77777777" w:rsidR="00C868B3" w:rsidRDefault="00C868B3">
      <w:pPr>
        <w:rPr>
          <w:b/>
          <w:bCs/>
          <w:sz w:val="22"/>
          <w:szCs w:val="22"/>
        </w:rPr>
      </w:pPr>
      <w:r>
        <w:rPr>
          <w:b/>
          <w:bCs/>
          <w:sz w:val="22"/>
          <w:szCs w:val="22"/>
        </w:rPr>
        <w:br w:type="page"/>
      </w:r>
    </w:p>
    <w:p w14:paraId="79CC5C7D" w14:textId="7AD8D3B4" w:rsidR="00C868B3" w:rsidRPr="00C868B3" w:rsidRDefault="00C868B3" w:rsidP="00C868B3">
      <w:pPr>
        <w:rPr>
          <w:b/>
          <w:bCs/>
          <w:sz w:val="22"/>
          <w:szCs w:val="22"/>
        </w:rPr>
      </w:pPr>
      <w:r w:rsidRPr="00C868B3">
        <w:rPr>
          <w:b/>
          <w:bCs/>
          <w:sz w:val="22"/>
          <w:szCs w:val="22"/>
        </w:rPr>
        <w:lastRenderedPageBreak/>
        <w:t>ROLES &amp; RESPONSIBILITIES</w:t>
      </w:r>
    </w:p>
    <w:p w14:paraId="3121B083" w14:textId="77777777" w:rsidR="001F7544" w:rsidRDefault="001F7544">
      <w:pPr>
        <w:rPr>
          <w:b/>
          <w:bCs/>
          <w:sz w:val="22"/>
          <w:szCs w:val="22"/>
        </w:rPr>
      </w:pPr>
    </w:p>
    <w:tbl>
      <w:tblPr>
        <w:tblStyle w:val="GridTable5Dark-Accent1"/>
        <w:tblW w:w="0" w:type="auto"/>
        <w:tblLook w:val="04A0" w:firstRow="1" w:lastRow="0" w:firstColumn="1" w:lastColumn="0" w:noHBand="0" w:noVBand="1"/>
      </w:tblPr>
      <w:tblGrid>
        <w:gridCol w:w="2405"/>
        <w:gridCol w:w="6611"/>
      </w:tblGrid>
      <w:tr w:rsidR="00C868B3" w14:paraId="01D6F2D0" w14:textId="77777777" w:rsidTr="0027781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5" w:type="dxa"/>
            <w:shd w:val="clear" w:color="auto" w:fill="0D0D0D" w:themeFill="text1" w:themeFillTint="F2"/>
            <w:vAlign w:val="center"/>
          </w:tcPr>
          <w:p w14:paraId="59A6AD5F" w14:textId="77777777" w:rsidR="00C868B3" w:rsidRPr="00173C87" w:rsidRDefault="00C868B3" w:rsidP="0027781D">
            <w:r w:rsidRPr="00173C87">
              <w:t>Area of responsibility</w:t>
            </w:r>
          </w:p>
        </w:tc>
        <w:tc>
          <w:tcPr>
            <w:tcW w:w="6611" w:type="dxa"/>
            <w:shd w:val="clear" w:color="auto" w:fill="0D0D0D" w:themeFill="text1" w:themeFillTint="F2"/>
            <w:vAlign w:val="center"/>
          </w:tcPr>
          <w:p w14:paraId="6A560A53" w14:textId="77777777" w:rsidR="00C868B3" w:rsidRPr="00173C87" w:rsidRDefault="00C868B3" w:rsidP="0027781D">
            <w:pPr>
              <w:cnfStyle w:val="100000000000" w:firstRow="1" w:lastRow="0" w:firstColumn="0" w:lastColumn="0" w:oddVBand="0" w:evenVBand="0" w:oddHBand="0" w:evenHBand="0" w:firstRowFirstColumn="0" w:firstRowLastColumn="0" w:lastRowFirstColumn="0" w:lastRowLastColumn="0"/>
            </w:pPr>
            <w:r w:rsidRPr="00173C87">
              <w:t>Detail</w:t>
            </w:r>
          </w:p>
        </w:tc>
      </w:tr>
      <w:tr w:rsidR="00C868B3" w14:paraId="3F342B25" w14:textId="77777777" w:rsidTr="00DF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595959" w:themeFill="text1" w:themeFillTint="A6"/>
            <w:vAlign w:val="center"/>
          </w:tcPr>
          <w:p w14:paraId="2E2DD52E" w14:textId="77777777" w:rsidR="00C868B3" w:rsidRPr="00173C87" w:rsidRDefault="00C868B3" w:rsidP="0027781D">
            <w:r>
              <w:t>Outreach</w:t>
            </w:r>
          </w:p>
        </w:tc>
        <w:tc>
          <w:tcPr>
            <w:tcW w:w="6611" w:type="dxa"/>
            <w:shd w:val="clear" w:color="auto" w:fill="D9D9D9" w:themeFill="background1" w:themeFillShade="D9"/>
          </w:tcPr>
          <w:p w14:paraId="2F58015C" w14:textId="77777777" w:rsidR="00C868B3" w:rsidRDefault="00C868B3" w:rsidP="00C868B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Communicate with and support service users via the telephone and face to face.</w:t>
            </w:r>
          </w:p>
          <w:p w14:paraId="5E38E104" w14:textId="77777777" w:rsidR="00C868B3" w:rsidRDefault="00C868B3" w:rsidP="00C868B3">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Assist and support the Enhancement and Engagement Nurse and the HealthBus Team to ensure smooth delivery of clinical sessions from St. Stephen’s Hall and multiple locations from the mobile clinic and outreach clinics.</w:t>
            </w:r>
          </w:p>
          <w:p w14:paraId="471D31F1" w14:textId="77777777" w:rsidR="00C868B3" w:rsidRDefault="00C868B3" w:rsidP="00C868B3">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Identify rough sleepers and homeless people in TA who need a holistic approach to improving health and wellbeing.</w:t>
            </w:r>
          </w:p>
          <w:p w14:paraId="4611BC13" w14:textId="77777777" w:rsidR="00C868B3" w:rsidRDefault="00C868B3" w:rsidP="00C868B3">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Connect patients to community groups and statutory services for practical and emotional support.</w:t>
            </w:r>
          </w:p>
          <w:p w14:paraId="3168F05B" w14:textId="77777777" w:rsidR="00C868B3" w:rsidRDefault="00C868B3" w:rsidP="00C868B3">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Collect data to support audits and reviews of patient journeys, reviews of progress and care.</w:t>
            </w:r>
          </w:p>
          <w:p w14:paraId="21D9A987" w14:textId="77777777" w:rsidR="00C868B3" w:rsidRPr="001156F1" w:rsidRDefault="00C868B3" w:rsidP="00C868B3">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C</w:t>
            </w:r>
            <w:r w:rsidRPr="001156F1">
              <w:t>ollect data to ensure timely and accurate reporting</w:t>
            </w:r>
            <w:r>
              <w:t xml:space="preserve"> of outcomes.</w:t>
            </w:r>
            <w:r w:rsidRPr="001156F1">
              <w:t xml:space="preserve"> </w:t>
            </w:r>
          </w:p>
          <w:p w14:paraId="36496B0C" w14:textId="77777777" w:rsidR="00C868B3" w:rsidRDefault="00C868B3" w:rsidP="00C868B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Communicate with service users via the telephone and face to face.</w:t>
            </w:r>
          </w:p>
          <w:p w14:paraId="399C7E61" w14:textId="77777777" w:rsidR="00C868B3" w:rsidRDefault="00C868B3" w:rsidP="00C868B3">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Liaise regularly with the MDT partners sharing updates and useful information. Attend </w:t>
            </w:r>
            <w:proofErr w:type="spellStart"/>
            <w:r>
              <w:rPr>
                <w:rFonts w:cstheme="minorHAnsi"/>
              </w:rPr>
              <w:t>MARMMS</w:t>
            </w:r>
            <w:proofErr w:type="spellEnd"/>
            <w:r>
              <w:rPr>
                <w:rFonts w:cstheme="minorHAnsi"/>
              </w:rPr>
              <w:t>.</w:t>
            </w:r>
          </w:p>
          <w:p w14:paraId="43A932F8" w14:textId="77777777" w:rsidR="00C868B3" w:rsidRDefault="00C868B3" w:rsidP="00C868B3">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Keep clear and contemporaneous notes regarding patient care. Ensure that the databases are accurate and up to date, including data collection and analysis.</w:t>
            </w:r>
          </w:p>
          <w:p w14:paraId="4D1524DE" w14:textId="77777777" w:rsidR="00C868B3" w:rsidRPr="00173C87" w:rsidRDefault="00C868B3" w:rsidP="00C868B3">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 xml:space="preserve">Work with the Operations Director, Medical </w:t>
            </w:r>
            <w:proofErr w:type="gramStart"/>
            <w:r>
              <w:t>Director</w:t>
            </w:r>
            <w:proofErr w:type="gramEnd"/>
            <w:r>
              <w:t xml:space="preserve"> and the Board of Trustees to ensure that the HealthBus culture, vision and values are reflected in day-to-day operations.</w:t>
            </w:r>
          </w:p>
        </w:tc>
      </w:tr>
      <w:tr w:rsidR="00C868B3" w14:paraId="76CF5F96" w14:textId="77777777" w:rsidTr="00DF0EF8">
        <w:tc>
          <w:tcPr>
            <w:cnfStyle w:val="001000000000" w:firstRow="0" w:lastRow="0" w:firstColumn="1" w:lastColumn="0" w:oddVBand="0" w:evenVBand="0" w:oddHBand="0" w:evenHBand="0" w:firstRowFirstColumn="0" w:firstRowLastColumn="0" w:lastRowFirstColumn="0" w:lastRowLastColumn="0"/>
            <w:tcW w:w="2405" w:type="dxa"/>
            <w:shd w:val="clear" w:color="auto" w:fill="595959" w:themeFill="text1" w:themeFillTint="A6"/>
            <w:vAlign w:val="center"/>
          </w:tcPr>
          <w:p w14:paraId="4F6803C1" w14:textId="77777777" w:rsidR="00C868B3" w:rsidRPr="00173C87" w:rsidRDefault="00C868B3" w:rsidP="0027781D">
            <w:r>
              <w:t xml:space="preserve">Fundraising and Events </w:t>
            </w:r>
          </w:p>
        </w:tc>
        <w:tc>
          <w:tcPr>
            <w:tcW w:w="6611" w:type="dxa"/>
            <w:shd w:val="clear" w:color="auto" w:fill="F2F2F2" w:themeFill="background1" w:themeFillShade="F2"/>
          </w:tcPr>
          <w:p w14:paraId="6464F0BB" w14:textId="77777777" w:rsidR="00C868B3" w:rsidRDefault="00C868B3" w:rsidP="00C868B3">
            <w:pPr>
              <w:pStyle w:val="ListParagraph"/>
              <w:numPr>
                <w:ilvl w:val="0"/>
                <w:numId w:val="7"/>
              </w:num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pPr>
            <w:r>
              <w:t xml:space="preserve">Encourage service users to have a voice in the community by becoming a ‘HealthBus Champion’. </w:t>
            </w:r>
          </w:p>
          <w:p w14:paraId="0F742C2C" w14:textId="77777777" w:rsidR="00C868B3" w:rsidRPr="00173C87" w:rsidRDefault="00C868B3" w:rsidP="00C868B3">
            <w:pPr>
              <w:pStyle w:val="ListParagraph"/>
              <w:numPr>
                <w:ilvl w:val="0"/>
                <w:numId w:val="7"/>
              </w:num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pPr>
            <w:r>
              <w:t xml:space="preserve">Support the HealthBus Team with events and fundraising campaigns. </w:t>
            </w:r>
          </w:p>
        </w:tc>
      </w:tr>
      <w:tr w:rsidR="00C868B3" w14:paraId="155D0501" w14:textId="77777777" w:rsidTr="00DF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595959" w:themeFill="text1" w:themeFillTint="A6"/>
            <w:vAlign w:val="center"/>
          </w:tcPr>
          <w:p w14:paraId="0C92E1E6" w14:textId="77777777" w:rsidR="00C868B3" w:rsidRPr="00173C87" w:rsidRDefault="00C868B3" w:rsidP="0027781D">
            <w:r>
              <w:t>Human Resources</w:t>
            </w:r>
          </w:p>
        </w:tc>
        <w:tc>
          <w:tcPr>
            <w:tcW w:w="6611" w:type="dxa"/>
            <w:shd w:val="clear" w:color="auto" w:fill="D9D9D9" w:themeFill="background1" w:themeFillShade="D9"/>
          </w:tcPr>
          <w:p w14:paraId="79F0F750" w14:textId="77777777" w:rsidR="00C868B3" w:rsidRPr="00C415F0" w:rsidRDefault="00C868B3" w:rsidP="00C868B3">
            <w:pPr>
              <w:pStyle w:val="ListParagraph"/>
              <w:numPr>
                <w:ilvl w:val="0"/>
                <w:numId w:val="10"/>
              </w:numPr>
              <w:spacing w:before="240" w:after="20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Attend staff meetings, MDT meetings and </w:t>
            </w:r>
            <w:proofErr w:type="spellStart"/>
            <w:r>
              <w:rPr>
                <w:rFonts w:cstheme="minorHAnsi"/>
              </w:rPr>
              <w:t>MARMMS</w:t>
            </w:r>
            <w:proofErr w:type="spellEnd"/>
            <w:r>
              <w:rPr>
                <w:rFonts w:cstheme="minorHAnsi"/>
              </w:rPr>
              <w:t xml:space="preserve"> when appropriate.</w:t>
            </w:r>
          </w:p>
          <w:p w14:paraId="2C4CB232" w14:textId="77777777" w:rsidR="00C868B3" w:rsidRPr="00C415F0" w:rsidRDefault="00C868B3" w:rsidP="00C868B3">
            <w:pPr>
              <w:pStyle w:val="ListParagraph"/>
              <w:numPr>
                <w:ilvl w:val="0"/>
                <w:numId w:val="7"/>
              </w:numPr>
              <w:spacing w:before="240" w:after="200"/>
              <w:cnfStyle w:val="000000100000" w:firstRow="0" w:lastRow="0" w:firstColumn="0" w:lastColumn="0" w:oddVBand="0" w:evenVBand="0" w:oddHBand="1" w:evenHBand="0" w:firstRowFirstColumn="0" w:firstRowLastColumn="0" w:lastRowFirstColumn="0" w:lastRowLastColumn="0"/>
              <w:rPr>
                <w:rFonts w:cstheme="minorHAnsi"/>
              </w:rPr>
            </w:pPr>
            <w:r w:rsidRPr="00BC26E5">
              <w:rPr>
                <w:rFonts w:cstheme="minorHAnsi"/>
              </w:rPr>
              <w:t>Ensur</w:t>
            </w:r>
            <w:r>
              <w:rPr>
                <w:rFonts w:cstheme="minorHAnsi"/>
              </w:rPr>
              <w:t xml:space="preserve">e </w:t>
            </w:r>
            <w:r w:rsidRPr="00BC26E5">
              <w:rPr>
                <w:rFonts w:cstheme="minorHAnsi"/>
              </w:rPr>
              <w:t>that Safeguarding procedures are implemented including the safe recruitment of volunteers.</w:t>
            </w:r>
          </w:p>
        </w:tc>
      </w:tr>
      <w:tr w:rsidR="00C868B3" w14:paraId="5F980030" w14:textId="77777777" w:rsidTr="00DF0EF8">
        <w:tc>
          <w:tcPr>
            <w:cnfStyle w:val="001000000000" w:firstRow="0" w:lastRow="0" w:firstColumn="1" w:lastColumn="0" w:oddVBand="0" w:evenVBand="0" w:oddHBand="0" w:evenHBand="0" w:firstRowFirstColumn="0" w:firstRowLastColumn="0" w:lastRowFirstColumn="0" w:lastRowLastColumn="0"/>
            <w:tcW w:w="2405" w:type="dxa"/>
            <w:shd w:val="clear" w:color="auto" w:fill="595959" w:themeFill="text1" w:themeFillTint="A6"/>
            <w:vAlign w:val="center"/>
          </w:tcPr>
          <w:p w14:paraId="2C95ACDD" w14:textId="77777777" w:rsidR="00C868B3" w:rsidRPr="00173C87" w:rsidRDefault="00C868B3" w:rsidP="0027781D">
            <w:r>
              <w:t>Communications/Public Relations</w:t>
            </w:r>
          </w:p>
        </w:tc>
        <w:tc>
          <w:tcPr>
            <w:tcW w:w="6611" w:type="dxa"/>
            <w:shd w:val="clear" w:color="auto" w:fill="F2F2F2" w:themeFill="background1" w:themeFillShade="F2"/>
          </w:tcPr>
          <w:p w14:paraId="0515684A" w14:textId="77777777" w:rsidR="00C868B3" w:rsidRDefault="00C868B3" w:rsidP="0027781D">
            <w:pPr>
              <w:pStyle w:val="ListParagraph"/>
              <w:numPr>
                <w:ilvl w:val="0"/>
                <w:numId w:val="9"/>
              </w:num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pPr>
            <w:r>
              <w:t>Work collaboratively with the HealthBus Team to ensure the ongoing implementation and development of the HealthBus Strategy.</w:t>
            </w:r>
          </w:p>
          <w:p w14:paraId="214E95BC" w14:textId="77777777" w:rsidR="00C868B3" w:rsidRDefault="00C868B3" w:rsidP="00C868B3">
            <w:pPr>
              <w:pStyle w:val="ListParagraph"/>
              <w:numPr>
                <w:ilvl w:val="0"/>
                <w:numId w:val="7"/>
              </w:num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pPr>
            <w:r>
              <w:t>Be an ambassador for the charity and contribute creatively to raising the HealthBus profile.</w:t>
            </w:r>
          </w:p>
          <w:p w14:paraId="658806FB" w14:textId="77777777" w:rsidR="00C868B3" w:rsidRDefault="00C868B3" w:rsidP="00C868B3">
            <w:pPr>
              <w:pStyle w:val="ListParagraph"/>
              <w:numPr>
                <w:ilvl w:val="0"/>
                <w:numId w:val="7"/>
              </w:num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pPr>
            <w:r>
              <w:t>Development of new ideas and strategies on how to engage and raise the HealthBus profile.</w:t>
            </w:r>
          </w:p>
          <w:p w14:paraId="23498ECB" w14:textId="77777777" w:rsidR="00DF0EF8" w:rsidRDefault="00DF0EF8" w:rsidP="00DF0EF8">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pPr>
          </w:p>
          <w:p w14:paraId="5ED2FF46" w14:textId="7AE44C21" w:rsidR="00DF0EF8" w:rsidRPr="00DF0EF8" w:rsidRDefault="00DF0EF8" w:rsidP="00DF0EF8">
            <w:pPr>
              <w:shd w:val="clear" w:color="auto" w:fill="F2F2F2" w:themeFill="background1" w:themeFillShade="F2"/>
              <w:cnfStyle w:val="000000000000" w:firstRow="0" w:lastRow="0" w:firstColumn="0" w:lastColumn="0" w:oddVBand="0" w:evenVBand="0" w:oddHBand="0" w:evenHBand="0" w:firstRowFirstColumn="0" w:firstRowLastColumn="0" w:lastRowFirstColumn="0" w:lastRowLastColumn="0"/>
            </w:pPr>
          </w:p>
        </w:tc>
      </w:tr>
      <w:tr w:rsidR="00C868B3" w14:paraId="7A4894ED" w14:textId="77777777" w:rsidTr="00DF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595959" w:themeFill="text1" w:themeFillTint="A6"/>
            <w:vAlign w:val="center"/>
          </w:tcPr>
          <w:p w14:paraId="654C1085" w14:textId="77777777" w:rsidR="00C868B3" w:rsidRDefault="00C868B3" w:rsidP="0027781D">
            <w:r>
              <w:lastRenderedPageBreak/>
              <w:t>IT</w:t>
            </w:r>
          </w:p>
        </w:tc>
        <w:tc>
          <w:tcPr>
            <w:tcW w:w="6611" w:type="dxa"/>
            <w:shd w:val="clear" w:color="auto" w:fill="D9D9D9" w:themeFill="background1" w:themeFillShade="D9"/>
          </w:tcPr>
          <w:p w14:paraId="3222AB6A" w14:textId="77777777" w:rsidR="00C868B3" w:rsidRPr="00970BD6" w:rsidRDefault="00C868B3" w:rsidP="0027781D">
            <w:pPr>
              <w:cnfStyle w:val="000000100000" w:firstRow="0" w:lastRow="0" w:firstColumn="0" w:lastColumn="0" w:oddVBand="0" w:evenVBand="0" w:oddHBand="1" w:evenHBand="0" w:firstRowFirstColumn="0" w:firstRowLastColumn="0" w:lastRowFirstColumn="0" w:lastRowLastColumn="0"/>
              <w:rPr>
                <w:color w:val="FF0000"/>
              </w:rPr>
            </w:pPr>
          </w:p>
          <w:p w14:paraId="7716C6F7" w14:textId="77777777" w:rsidR="00C868B3" w:rsidRDefault="00C868B3" w:rsidP="00C868B3">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Ensure record keeping is accurate and up to date.</w:t>
            </w:r>
          </w:p>
          <w:p w14:paraId="3FDBDA2E" w14:textId="77777777" w:rsidR="00C868B3" w:rsidRDefault="00C868B3" w:rsidP="00C868B3">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Keep up to date with shared IT systems.</w:t>
            </w:r>
          </w:p>
          <w:p w14:paraId="704DF8A4" w14:textId="77777777" w:rsidR="00C868B3" w:rsidRDefault="00C868B3" w:rsidP="0027781D">
            <w:pPr>
              <w:cnfStyle w:val="000000100000" w:firstRow="0" w:lastRow="0" w:firstColumn="0" w:lastColumn="0" w:oddVBand="0" w:evenVBand="0" w:oddHBand="1" w:evenHBand="0" w:firstRowFirstColumn="0" w:firstRowLastColumn="0" w:lastRowFirstColumn="0" w:lastRowLastColumn="0"/>
            </w:pPr>
          </w:p>
        </w:tc>
      </w:tr>
      <w:tr w:rsidR="00C868B3" w14:paraId="6448FC50" w14:textId="77777777" w:rsidTr="00DF0EF8">
        <w:tc>
          <w:tcPr>
            <w:cnfStyle w:val="001000000000" w:firstRow="0" w:lastRow="0" w:firstColumn="1" w:lastColumn="0" w:oddVBand="0" w:evenVBand="0" w:oddHBand="0" w:evenHBand="0" w:firstRowFirstColumn="0" w:firstRowLastColumn="0" w:lastRowFirstColumn="0" w:lastRowLastColumn="0"/>
            <w:tcW w:w="2405" w:type="dxa"/>
            <w:shd w:val="clear" w:color="auto" w:fill="595959" w:themeFill="text1" w:themeFillTint="A6"/>
            <w:vAlign w:val="center"/>
          </w:tcPr>
          <w:p w14:paraId="4D8630EC" w14:textId="77777777" w:rsidR="00C868B3" w:rsidRDefault="00C868B3" w:rsidP="0027781D">
            <w:r>
              <w:t>Health &amp; Safety</w:t>
            </w:r>
          </w:p>
        </w:tc>
        <w:tc>
          <w:tcPr>
            <w:tcW w:w="6611" w:type="dxa"/>
            <w:shd w:val="clear" w:color="auto" w:fill="F2F2F2" w:themeFill="background1" w:themeFillShade="F2"/>
          </w:tcPr>
          <w:p w14:paraId="300FAC12" w14:textId="77777777" w:rsidR="00C868B3" w:rsidRDefault="00C868B3" w:rsidP="00C868B3">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Work with the Operations Director to ensure that Health and Safety systems are delivered ensuring compliance with legislative and regulatory requirements.</w:t>
            </w:r>
          </w:p>
        </w:tc>
      </w:tr>
      <w:tr w:rsidR="00C868B3" w14:paraId="3B1ABCDA" w14:textId="77777777" w:rsidTr="00DF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595959" w:themeFill="text1" w:themeFillTint="A6"/>
            <w:vAlign w:val="center"/>
          </w:tcPr>
          <w:p w14:paraId="5F0477BB" w14:textId="77777777" w:rsidR="00C868B3" w:rsidRDefault="00C868B3" w:rsidP="0027781D">
            <w:r>
              <w:t>Data Protection</w:t>
            </w:r>
          </w:p>
        </w:tc>
        <w:tc>
          <w:tcPr>
            <w:tcW w:w="6611" w:type="dxa"/>
            <w:shd w:val="clear" w:color="auto" w:fill="D9D9D9" w:themeFill="background1" w:themeFillShade="D9"/>
          </w:tcPr>
          <w:p w14:paraId="497225A3" w14:textId="77777777" w:rsidR="00C868B3" w:rsidRDefault="00C868B3" w:rsidP="00C868B3">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Ensure that the data protection policy and procedures are implemented.</w:t>
            </w:r>
          </w:p>
        </w:tc>
      </w:tr>
      <w:tr w:rsidR="00C868B3" w14:paraId="0C1BD0DB" w14:textId="77777777" w:rsidTr="00DF0EF8">
        <w:tc>
          <w:tcPr>
            <w:cnfStyle w:val="001000000000" w:firstRow="0" w:lastRow="0" w:firstColumn="1" w:lastColumn="0" w:oddVBand="0" w:evenVBand="0" w:oddHBand="0" w:evenHBand="0" w:firstRowFirstColumn="0" w:firstRowLastColumn="0" w:lastRowFirstColumn="0" w:lastRowLastColumn="0"/>
            <w:tcW w:w="2405" w:type="dxa"/>
            <w:shd w:val="clear" w:color="auto" w:fill="595959" w:themeFill="text1" w:themeFillTint="A6"/>
            <w:vAlign w:val="center"/>
          </w:tcPr>
          <w:p w14:paraId="0BCBBA7C" w14:textId="77777777" w:rsidR="00C868B3" w:rsidRDefault="00C868B3" w:rsidP="0027781D">
            <w:r>
              <w:t>Risk Management</w:t>
            </w:r>
          </w:p>
        </w:tc>
        <w:tc>
          <w:tcPr>
            <w:tcW w:w="6611" w:type="dxa"/>
            <w:shd w:val="clear" w:color="auto" w:fill="F2F2F2" w:themeFill="background1" w:themeFillShade="F2"/>
          </w:tcPr>
          <w:p w14:paraId="21BDDEDF" w14:textId="77777777" w:rsidR="00C868B3" w:rsidRDefault="00C868B3" w:rsidP="00C868B3">
            <w:pPr>
              <w:pStyle w:val="ListParagraph"/>
              <w:numPr>
                <w:ilvl w:val="0"/>
                <w:numId w:val="7"/>
              </w:numPr>
              <w:cnfStyle w:val="000000000000" w:firstRow="0" w:lastRow="0" w:firstColumn="0" w:lastColumn="0" w:oddVBand="0" w:evenVBand="0" w:oddHBand="0" w:evenHBand="0" w:firstRowFirstColumn="0" w:firstRowLastColumn="0" w:lastRowFirstColumn="0" w:lastRowLastColumn="0"/>
            </w:pPr>
            <w:r>
              <w:t>Ensure implementation of policies and procedures across the HealthBus team.</w:t>
            </w:r>
          </w:p>
        </w:tc>
      </w:tr>
      <w:tr w:rsidR="00C868B3" w14:paraId="33706B80" w14:textId="77777777" w:rsidTr="00DF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shd w:val="clear" w:color="auto" w:fill="595959" w:themeFill="text1" w:themeFillTint="A6"/>
            <w:vAlign w:val="center"/>
          </w:tcPr>
          <w:p w14:paraId="22280BBF" w14:textId="77777777" w:rsidR="00C868B3" w:rsidRDefault="00C868B3" w:rsidP="0027781D">
            <w:r>
              <w:t>Training</w:t>
            </w:r>
          </w:p>
        </w:tc>
        <w:tc>
          <w:tcPr>
            <w:tcW w:w="6611" w:type="dxa"/>
            <w:shd w:val="clear" w:color="auto" w:fill="D9D9D9" w:themeFill="background1" w:themeFillShade="D9"/>
          </w:tcPr>
          <w:p w14:paraId="75575BFA" w14:textId="77777777" w:rsidR="00C868B3" w:rsidRDefault="00C868B3" w:rsidP="00C868B3">
            <w:pPr>
              <w:pStyle w:val="ListParagraph"/>
              <w:numPr>
                <w:ilvl w:val="0"/>
                <w:numId w:val="8"/>
              </w:numPr>
              <w:cnfStyle w:val="000000100000" w:firstRow="0" w:lastRow="0" w:firstColumn="0" w:lastColumn="0" w:oddVBand="0" w:evenVBand="0" w:oddHBand="1" w:evenHBand="0" w:firstRowFirstColumn="0" w:firstRowLastColumn="0" w:lastRowFirstColumn="0" w:lastRowLastColumn="0"/>
            </w:pPr>
            <w:r>
              <w:t>Complete all mandatory training.</w:t>
            </w:r>
          </w:p>
        </w:tc>
      </w:tr>
    </w:tbl>
    <w:p w14:paraId="2E4C7874" w14:textId="56548D57" w:rsidR="00EB6646" w:rsidRDefault="00EB6646" w:rsidP="00C868B3">
      <w:pPr>
        <w:pStyle w:val="Default"/>
        <w:rPr>
          <w:rFonts w:asciiTheme="minorHAnsi" w:hAnsiTheme="minorHAnsi" w:cstheme="minorBidi"/>
          <w:color w:val="auto"/>
          <w:sz w:val="22"/>
          <w:szCs w:val="22"/>
        </w:rPr>
      </w:pPr>
    </w:p>
    <w:p w14:paraId="1B4C245E" w14:textId="243308A8" w:rsidR="00DF0EF8" w:rsidRDefault="00DF0EF8" w:rsidP="00DF0EF8">
      <w:pPr>
        <w:rPr>
          <w:b/>
          <w:bCs/>
          <w:sz w:val="22"/>
          <w:szCs w:val="22"/>
        </w:rPr>
      </w:pPr>
      <w:r w:rsidRPr="00DF0EF8">
        <w:rPr>
          <w:b/>
          <w:bCs/>
          <w:sz w:val="22"/>
          <w:szCs w:val="22"/>
        </w:rPr>
        <w:t>PERSON SPECIFICATION</w:t>
      </w:r>
    </w:p>
    <w:p w14:paraId="0E130C25" w14:textId="0BC5B2F9" w:rsidR="00DF0EF8" w:rsidRDefault="00DF0EF8" w:rsidP="00DF0EF8">
      <w:pPr>
        <w:rPr>
          <w:b/>
          <w:bCs/>
          <w:sz w:val="22"/>
          <w:szCs w:val="22"/>
        </w:rPr>
      </w:pPr>
    </w:p>
    <w:tbl>
      <w:tblPr>
        <w:tblStyle w:val="GridTable5Dark-Accent1"/>
        <w:tblW w:w="0" w:type="auto"/>
        <w:tblLook w:val="04A0" w:firstRow="1" w:lastRow="0" w:firstColumn="1" w:lastColumn="0" w:noHBand="0" w:noVBand="1"/>
      </w:tblPr>
      <w:tblGrid>
        <w:gridCol w:w="1696"/>
        <w:gridCol w:w="4253"/>
        <w:gridCol w:w="3067"/>
      </w:tblGrid>
      <w:tr w:rsidR="00DF0EF8" w14:paraId="667E61BF" w14:textId="77777777" w:rsidTr="0027781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6" w:type="dxa"/>
            <w:shd w:val="clear" w:color="auto" w:fill="000000" w:themeFill="text1"/>
          </w:tcPr>
          <w:p w14:paraId="35F60432" w14:textId="77777777" w:rsidR="00DF0EF8" w:rsidRPr="00173C87" w:rsidRDefault="00DF0EF8" w:rsidP="0027781D"/>
        </w:tc>
        <w:tc>
          <w:tcPr>
            <w:tcW w:w="4253" w:type="dxa"/>
            <w:shd w:val="clear" w:color="auto" w:fill="000000" w:themeFill="text1"/>
            <w:vAlign w:val="center"/>
          </w:tcPr>
          <w:p w14:paraId="3A0BC1AA" w14:textId="77777777" w:rsidR="00DF0EF8" w:rsidRPr="00173C87" w:rsidRDefault="00DF0EF8" w:rsidP="0027781D">
            <w:pPr>
              <w:cnfStyle w:val="100000000000" w:firstRow="1" w:lastRow="0" w:firstColumn="0" w:lastColumn="0" w:oddVBand="0" w:evenVBand="0" w:oddHBand="0" w:evenHBand="0" w:firstRowFirstColumn="0" w:firstRowLastColumn="0" w:lastRowFirstColumn="0" w:lastRowLastColumn="0"/>
              <w:rPr>
                <w:b w:val="0"/>
              </w:rPr>
            </w:pPr>
            <w:r w:rsidRPr="00173C87">
              <w:t>Essential</w:t>
            </w:r>
          </w:p>
        </w:tc>
        <w:tc>
          <w:tcPr>
            <w:tcW w:w="3067" w:type="dxa"/>
            <w:shd w:val="clear" w:color="auto" w:fill="000000" w:themeFill="text1"/>
            <w:vAlign w:val="center"/>
          </w:tcPr>
          <w:p w14:paraId="701165E1" w14:textId="77777777" w:rsidR="00DF0EF8" w:rsidRPr="00173C87" w:rsidRDefault="00DF0EF8" w:rsidP="0027781D">
            <w:pPr>
              <w:cnfStyle w:val="100000000000" w:firstRow="1" w:lastRow="0" w:firstColumn="0" w:lastColumn="0" w:oddVBand="0" w:evenVBand="0" w:oddHBand="0" w:evenHBand="0" w:firstRowFirstColumn="0" w:firstRowLastColumn="0" w:lastRowFirstColumn="0" w:lastRowLastColumn="0"/>
            </w:pPr>
            <w:r w:rsidRPr="00173C87">
              <w:t>Desirable</w:t>
            </w:r>
          </w:p>
        </w:tc>
      </w:tr>
      <w:tr w:rsidR="00DF0EF8" w14:paraId="716424F9" w14:textId="77777777" w:rsidTr="00DF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595959" w:themeFill="text1" w:themeFillTint="A6"/>
            <w:vAlign w:val="center"/>
          </w:tcPr>
          <w:p w14:paraId="1978C3B7" w14:textId="77777777" w:rsidR="00DF0EF8" w:rsidRPr="00173C87" w:rsidRDefault="00DF0EF8" w:rsidP="0027781D">
            <w:pPr>
              <w:rPr>
                <w:b w:val="0"/>
              </w:rPr>
            </w:pPr>
            <w:r w:rsidRPr="00173C87">
              <w:t>Qualifications</w:t>
            </w:r>
          </w:p>
        </w:tc>
        <w:tc>
          <w:tcPr>
            <w:tcW w:w="4253" w:type="dxa"/>
            <w:shd w:val="clear" w:color="auto" w:fill="F2F2F2" w:themeFill="background1" w:themeFillShade="F2"/>
          </w:tcPr>
          <w:p w14:paraId="48F90977" w14:textId="77777777" w:rsidR="00DF0EF8" w:rsidRDefault="00DF0EF8" w:rsidP="00DF0EF8">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GCSE A-C English &amp; Maths.</w:t>
            </w:r>
          </w:p>
          <w:p w14:paraId="14ECE6BC" w14:textId="77777777" w:rsidR="00DF0EF8" w:rsidRDefault="00DF0EF8" w:rsidP="00DF0EF8">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Social Care Qualification.</w:t>
            </w:r>
          </w:p>
          <w:p w14:paraId="5F5C7F3B" w14:textId="77777777" w:rsidR="00DF0EF8" w:rsidRDefault="00DF0EF8" w:rsidP="00DF0EF8">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Level 2 or 3 Diploma in Health &amp; Social Care.</w:t>
            </w:r>
          </w:p>
          <w:p w14:paraId="7A89D877" w14:textId="77777777" w:rsidR="00DF0EF8" w:rsidRDefault="00DF0EF8" w:rsidP="00DF0EF8">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Educated to A level or equivalent level of work-based experience.</w:t>
            </w:r>
          </w:p>
          <w:p w14:paraId="15424BDD" w14:textId="77777777" w:rsidR="00DF0EF8" w:rsidRPr="00173C87" w:rsidRDefault="00DF0EF8" w:rsidP="0027781D">
            <w:pPr>
              <w:pStyle w:val="ListParagraph"/>
              <w:cnfStyle w:val="000000100000" w:firstRow="0" w:lastRow="0" w:firstColumn="0" w:lastColumn="0" w:oddVBand="0" w:evenVBand="0" w:oddHBand="1" w:evenHBand="0" w:firstRowFirstColumn="0" w:firstRowLastColumn="0" w:lastRowFirstColumn="0" w:lastRowLastColumn="0"/>
            </w:pPr>
          </w:p>
        </w:tc>
        <w:tc>
          <w:tcPr>
            <w:tcW w:w="3067" w:type="dxa"/>
            <w:shd w:val="clear" w:color="auto" w:fill="F2F2F2" w:themeFill="background1" w:themeFillShade="F2"/>
          </w:tcPr>
          <w:p w14:paraId="2B650FDD" w14:textId="77777777" w:rsidR="00DF0EF8" w:rsidRDefault="00DF0EF8" w:rsidP="00DF0EF8">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Degree in Social Care or equivalent.</w:t>
            </w:r>
          </w:p>
          <w:p w14:paraId="5F1E5C10" w14:textId="77777777" w:rsidR="00DF0EF8" w:rsidRDefault="00DF0EF8" w:rsidP="00DF0EF8">
            <w:pPr>
              <w:pStyle w:val="ListParagraph"/>
              <w:numPr>
                <w:ilvl w:val="0"/>
                <w:numId w:val="7"/>
              </w:numPr>
              <w:cnfStyle w:val="000000100000" w:firstRow="0" w:lastRow="0" w:firstColumn="0" w:lastColumn="0" w:oddVBand="0" w:evenVBand="0" w:oddHBand="1" w:evenHBand="0" w:firstRowFirstColumn="0" w:firstRowLastColumn="0" w:lastRowFirstColumn="0" w:lastRowLastColumn="0"/>
            </w:pPr>
            <w:r>
              <w:t>Further training in homelessness and allied areas.</w:t>
            </w:r>
          </w:p>
          <w:p w14:paraId="2ABEB64B" w14:textId="77777777" w:rsidR="00DF0EF8" w:rsidRPr="00173C87" w:rsidRDefault="00DF0EF8" w:rsidP="0027781D">
            <w:pPr>
              <w:pStyle w:val="ListParagraph"/>
              <w:cnfStyle w:val="000000100000" w:firstRow="0" w:lastRow="0" w:firstColumn="0" w:lastColumn="0" w:oddVBand="0" w:evenVBand="0" w:oddHBand="1" w:evenHBand="0" w:firstRowFirstColumn="0" w:firstRowLastColumn="0" w:lastRowFirstColumn="0" w:lastRowLastColumn="0"/>
            </w:pPr>
          </w:p>
        </w:tc>
      </w:tr>
      <w:tr w:rsidR="00DF0EF8" w14:paraId="62C65AA6" w14:textId="77777777" w:rsidTr="00DF0EF8">
        <w:tc>
          <w:tcPr>
            <w:cnfStyle w:val="001000000000" w:firstRow="0" w:lastRow="0" w:firstColumn="1" w:lastColumn="0" w:oddVBand="0" w:evenVBand="0" w:oddHBand="0" w:evenHBand="0" w:firstRowFirstColumn="0" w:firstRowLastColumn="0" w:lastRowFirstColumn="0" w:lastRowLastColumn="0"/>
            <w:tcW w:w="1696" w:type="dxa"/>
            <w:shd w:val="clear" w:color="auto" w:fill="595959" w:themeFill="text1" w:themeFillTint="A6"/>
            <w:vAlign w:val="center"/>
          </w:tcPr>
          <w:p w14:paraId="29EB5A79" w14:textId="77777777" w:rsidR="00DF0EF8" w:rsidRPr="00173C87" w:rsidRDefault="00DF0EF8" w:rsidP="0027781D">
            <w:pPr>
              <w:rPr>
                <w:b w:val="0"/>
              </w:rPr>
            </w:pPr>
            <w:r w:rsidRPr="00173C87">
              <w:t>Experience</w:t>
            </w:r>
          </w:p>
        </w:tc>
        <w:tc>
          <w:tcPr>
            <w:tcW w:w="4253" w:type="dxa"/>
            <w:shd w:val="clear" w:color="auto" w:fill="D9D9D9" w:themeFill="background1" w:themeFillShade="D9"/>
          </w:tcPr>
          <w:p w14:paraId="44FA8ABB" w14:textId="77777777" w:rsidR="00DF0EF8" w:rsidRPr="00AD13C3" w:rsidRDefault="00DF0EF8" w:rsidP="00DF0EF8">
            <w:pPr>
              <w:pStyle w:val="ListParagraph"/>
              <w:numPr>
                <w:ilvl w:val="0"/>
                <w:numId w:val="14"/>
              </w:num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lang w:eastAsia="en-GB"/>
              </w:rPr>
            </w:pPr>
            <w:r>
              <w:rPr>
                <w:rFonts w:cstheme="minorHAnsi"/>
                <w:lang w:eastAsia="en-GB"/>
              </w:rPr>
              <w:t>Experience of working in social care or health or in a volunteering capacity.</w:t>
            </w:r>
          </w:p>
          <w:p w14:paraId="5AA8F94E" w14:textId="77777777" w:rsidR="00DF0EF8" w:rsidRPr="00173C87" w:rsidRDefault="00DF0EF8" w:rsidP="00DF0EF8">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Pr>
                <w:rFonts w:cstheme="minorHAnsi"/>
              </w:rPr>
              <w:t>Working knowledge of local area and what services are available.</w:t>
            </w:r>
          </w:p>
        </w:tc>
        <w:tc>
          <w:tcPr>
            <w:tcW w:w="3067" w:type="dxa"/>
            <w:shd w:val="clear" w:color="auto" w:fill="D9D9D9" w:themeFill="background1" w:themeFillShade="D9"/>
          </w:tcPr>
          <w:p w14:paraId="1F710938" w14:textId="77777777" w:rsidR="00DF0EF8" w:rsidRPr="00B1078D" w:rsidRDefault="00DF0EF8" w:rsidP="00DF0EF8">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5F2DFE">
              <w:rPr>
                <w:rFonts w:cstheme="minorHAnsi"/>
              </w:rPr>
              <w:t>Experience of working in an o</w:t>
            </w:r>
            <w:r>
              <w:rPr>
                <w:rFonts w:cstheme="minorHAnsi"/>
              </w:rPr>
              <w:t xml:space="preserve">utreach </w:t>
            </w:r>
            <w:r w:rsidRPr="005F2DFE">
              <w:rPr>
                <w:rFonts w:cstheme="minorHAnsi"/>
              </w:rPr>
              <w:t>environment</w:t>
            </w:r>
            <w:r>
              <w:rPr>
                <w:rFonts w:cstheme="minorHAnsi"/>
              </w:rPr>
              <w:t xml:space="preserve"> with homeless clients.</w:t>
            </w:r>
          </w:p>
          <w:p w14:paraId="4E7B61B0" w14:textId="77777777" w:rsidR="00DF0EF8" w:rsidRPr="00EB731C" w:rsidRDefault="00DF0EF8" w:rsidP="00DF0EF8">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Pr>
                <w:rFonts w:cstheme="minorHAnsi"/>
              </w:rPr>
              <w:t>Attendance at Annual Homelessness Conferences.</w:t>
            </w:r>
          </w:p>
          <w:p w14:paraId="6E5F8D8D" w14:textId="77777777" w:rsidR="00DF0EF8" w:rsidRPr="00173C87" w:rsidRDefault="00DF0EF8" w:rsidP="0027781D">
            <w:pPr>
              <w:pStyle w:val="ListParagraph"/>
              <w:cnfStyle w:val="000000000000" w:firstRow="0" w:lastRow="0" w:firstColumn="0" w:lastColumn="0" w:oddVBand="0" w:evenVBand="0" w:oddHBand="0" w:evenHBand="0" w:firstRowFirstColumn="0" w:firstRowLastColumn="0" w:lastRowFirstColumn="0" w:lastRowLastColumn="0"/>
            </w:pPr>
          </w:p>
        </w:tc>
      </w:tr>
      <w:tr w:rsidR="00DF0EF8" w14:paraId="3634891C" w14:textId="77777777" w:rsidTr="00DF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595959" w:themeFill="text1" w:themeFillTint="A6"/>
            <w:vAlign w:val="center"/>
          </w:tcPr>
          <w:p w14:paraId="6E907907" w14:textId="77777777" w:rsidR="00DF0EF8" w:rsidRPr="00173C87" w:rsidRDefault="00DF0EF8" w:rsidP="0027781D">
            <w:pPr>
              <w:rPr>
                <w:b w:val="0"/>
              </w:rPr>
            </w:pPr>
            <w:r w:rsidRPr="00173C87">
              <w:t>Skills / abilities</w:t>
            </w:r>
          </w:p>
        </w:tc>
        <w:tc>
          <w:tcPr>
            <w:tcW w:w="4253" w:type="dxa"/>
            <w:shd w:val="clear" w:color="auto" w:fill="F2F2F2" w:themeFill="background1" w:themeFillShade="F2"/>
          </w:tcPr>
          <w:p w14:paraId="378002DF" w14:textId="77777777" w:rsidR="00DF0EF8" w:rsidRDefault="00DF0EF8" w:rsidP="00DF0EF8">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 xml:space="preserve">Excellent people skills and verbal communication, the ability to put patients at ease and bring out the best in them.  </w:t>
            </w:r>
          </w:p>
          <w:p w14:paraId="44FAEC45" w14:textId="77777777" w:rsidR="00DF0EF8" w:rsidRDefault="00DF0EF8" w:rsidP="00DF0EF8">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 xml:space="preserve">To work compassionately and effectively with people who are vulnerable with complex care needs. </w:t>
            </w:r>
          </w:p>
          <w:p w14:paraId="6946E2F0" w14:textId="77777777" w:rsidR="00DF0EF8" w:rsidRDefault="00DF0EF8" w:rsidP="00DF0EF8">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Ability to manage a case load.</w:t>
            </w:r>
          </w:p>
          <w:p w14:paraId="5F7D0327" w14:textId="77777777" w:rsidR="00DF0EF8" w:rsidRDefault="00DF0EF8" w:rsidP="00DF0EF8">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Ability to work independently as well as being part of a team.</w:t>
            </w:r>
          </w:p>
          <w:p w14:paraId="59EED392" w14:textId="77777777" w:rsidR="00DF0EF8" w:rsidRPr="00DE3CF2" w:rsidRDefault="00DF0EF8" w:rsidP="00DF0EF8">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Ability to work efficiently in many different settings under pressure.</w:t>
            </w:r>
          </w:p>
          <w:p w14:paraId="3A37712A" w14:textId="77777777" w:rsidR="00DF0EF8" w:rsidRPr="005F2DFE" w:rsidRDefault="00DF0EF8" w:rsidP="00DF0EF8">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 xml:space="preserve">Good </w:t>
            </w:r>
            <w:r w:rsidRPr="005F2DFE">
              <w:t xml:space="preserve">written skills </w:t>
            </w:r>
            <w:r>
              <w:t>to document and keep records up to date.</w:t>
            </w:r>
          </w:p>
          <w:p w14:paraId="7BFD2C06" w14:textId="77777777" w:rsidR="00DF0EF8" w:rsidRDefault="00DF0EF8" w:rsidP="00DF0EF8">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lastRenderedPageBreak/>
              <w:t xml:space="preserve">Able to prioritise work, plan and deliver outcomes and </w:t>
            </w:r>
            <w:proofErr w:type="spellStart"/>
            <w:r>
              <w:t>KPI’s</w:t>
            </w:r>
            <w:proofErr w:type="spellEnd"/>
            <w:r>
              <w:t>.</w:t>
            </w:r>
          </w:p>
          <w:p w14:paraId="3A8EE53B" w14:textId="77777777" w:rsidR="00DF0EF8" w:rsidRPr="00173C87" w:rsidRDefault="00DF0EF8" w:rsidP="00DF0EF8">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rsidRPr="001A7253">
              <w:rPr>
                <w:rFonts w:cstheme="minorHAnsi"/>
                <w:lang w:eastAsia="en-GB"/>
              </w:rPr>
              <w:t>Broad competencies in IT, including</w:t>
            </w:r>
            <w:r>
              <w:rPr>
                <w:rFonts w:cstheme="minorHAnsi"/>
                <w:lang w:eastAsia="en-GB"/>
              </w:rPr>
              <w:t xml:space="preserve"> </w:t>
            </w:r>
            <w:proofErr w:type="spellStart"/>
            <w:r>
              <w:rPr>
                <w:rFonts w:cstheme="minorHAnsi"/>
                <w:lang w:eastAsia="en-GB"/>
              </w:rPr>
              <w:t>SystemOne</w:t>
            </w:r>
            <w:proofErr w:type="spellEnd"/>
            <w:r>
              <w:rPr>
                <w:rFonts w:cstheme="minorHAnsi"/>
                <w:lang w:eastAsia="en-GB"/>
              </w:rPr>
              <w:t xml:space="preserve"> &amp;</w:t>
            </w:r>
            <w:r w:rsidRPr="001A7253">
              <w:rPr>
                <w:rFonts w:cstheme="minorHAnsi"/>
                <w:lang w:eastAsia="en-GB"/>
              </w:rPr>
              <w:t xml:space="preserve"> Microsoft</w:t>
            </w:r>
            <w:r>
              <w:rPr>
                <w:rFonts w:cstheme="minorHAnsi"/>
                <w:lang w:eastAsia="en-GB"/>
              </w:rPr>
              <w:t xml:space="preserve"> Office.</w:t>
            </w:r>
          </w:p>
        </w:tc>
        <w:tc>
          <w:tcPr>
            <w:tcW w:w="3067" w:type="dxa"/>
            <w:shd w:val="clear" w:color="auto" w:fill="F2F2F2" w:themeFill="background1" w:themeFillShade="F2"/>
          </w:tcPr>
          <w:p w14:paraId="16FCD670" w14:textId="77777777" w:rsidR="00DF0EF8" w:rsidRDefault="00DF0EF8" w:rsidP="00DF0EF8">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lastRenderedPageBreak/>
              <w:t>S1 Trained</w:t>
            </w:r>
          </w:p>
          <w:p w14:paraId="7CBB3D88" w14:textId="77777777" w:rsidR="00DF0EF8" w:rsidRPr="00173C87" w:rsidRDefault="00DF0EF8" w:rsidP="00DF0EF8">
            <w:pPr>
              <w:pStyle w:val="ListParagraph"/>
              <w:numPr>
                <w:ilvl w:val="0"/>
                <w:numId w:val="11"/>
              </w:numPr>
              <w:cnfStyle w:val="000000100000" w:firstRow="0" w:lastRow="0" w:firstColumn="0" w:lastColumn="0" w:oddVBand="0" w:evenVBand="0" w:oddHBand="1" w:evenHBand="0" w:firstRowFirstColumn="0" w:firstRowLastColumn="0" w:lastRowFirstColumn="0" w:lastRowLastColumn="0"/>
            </w:pPr>
            <w:r>
              <w:t>Presentation skills in meetings and homeless events.</w:t>
            </w:r>
          </w:p>
        </w:tc>
      </w:tr>
      <w:tr w:rsidR="00DF0EF8" w14:paraId="2566914D" w14:textId="77777777" w:rsidTr="00DF0EF8">
        <w:trPr>
          <w:trHeight w:val="353"/>
        </w:trPr>
        <w:tc>
          <w:tcPr>
            <w:cnfStyle w:val="001000000000" w:firstRow="0" w:lastRow="0" w:firstColumn="1" w:lastColumn="0" w:oddVBand="0" w:evenVBand="0" w:oddHBand="0" w:evenHBand="0" w:firstRowFirstColumn="0" w:firstRowLastColumn="0" w:lastRowFirstColumn="0" w:lastRowLastColumn="0"/>
            <w:tcW w:w="1696" w:type="dxa"/>
            <w:shd w:val="clear" w:color="auto" w:fill="595959" w:themeFill="text1" w:themeFillTint="A6"/>
            <w:vAlign w:val="center"/>
          </w:tcPr>
          <w:p w14:paraId="187CD702" w14:textId="77777777" w:rsidR="00DF0EF8" w:rsidRPr="00173C87" w:rsidRDefault="00DF0EF8" w:rsidP="0027781D">
            <w:pPr>
              <w:rPr>
                <w:b w:val="0"/>
              </w:rPr>
            </w:pPr>
            <w:r w:rsidRPr="00173C87">
              <w:t>Personal qualities</w:t>
            </w:r>
          </w:p>
        </w:tc>
        <w:tc>
          <w:tcPr>
            <w:tcW w:w="4253" w:type="dxa"/>
            <w:shd w:val="clear" w:color="auto" w:fill="D9D9D9" w:themeFill="background1" w:themeFillShade="D9"/>
          </w:tcPr>
          <w:p w14:paraId="0851276B" w14:textId="77777777" w:rsidR="00DF0EF8" w:rsidRDefault="00DF0EF8" w:rsidP="00DF0EF8">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t xml:space="preserve">Committed to </w:t>
            </w:r>
            <w:proofErr w:type="spellStart"/>
            <w:r>
              <w:t>HealthBus’s</w:t>
            </w:r>
            <w:proofErr w:type="spellEnd"/>
            <w:r>
              <w:t xml:space="preserve"> vision and values.</w:t>
            </w:r>
          </w:p>
          <w:p w14:paraId="2C61F67C" w14:textId="77777777" w:rsidR="00DF0EF8" w:rsidRDefault="00DF0EF8" w:rsidP="00DF0E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A strong commitment to organisational effectiveness.</w:t>
            </w:r>
          </w:p>
          <w:p w14:paraId="4539B8E1" w14:textId="77777777" w:rsidR="00DF0EF8" w:rsidRPr="00173C87" w:rsidRDefault="00DF0EF8" w:rsidP="00DF0EF8">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Flexible, keen and a can-do attitude.</w:t>
            </w:r>
          </w:p>
        </w:tc>
        <w:tc>
          <w:tcPr>
            <w:tcW w:w="3067" w:type="dxa"/>
            <w:shd w:val="clear" w:color="auto" w:fill="D9D9D9" w:themeFill="background1" w:themeFillShade="D9"/>
          </w:tcPr>
          <w:p w14:paraId="527674AA" w14:textId="77777777" w:rsidR="00DF0EF8" w:rsidRPr="00173C87" w:rsidRDefault="00DF0EF8" w:rsidP="0027781D">
            <w:pPr>
              <w:cnfStyle w:val="000000000000" w:firstRow="0" w:lastRow="0" w:firstColumn="0" w:lastColumn="0" w:oddVBand="0" w:evenVBand="0" w:oddHBand="0" w:evenHBand="0" w:firstRowFirstColumn="0" w:firstRowLastColumn="0" w:lastRowFirstColumn="0" w:lastRowLastColumn="0"/>
            </w:pPr>
          </w:p>
        </w:tc>
      </w:tr>
    </w:tbl>
    <w:p w14:paraId="3A6FB188" w14:textId="77777777" w:rsidR="00DF0EF8" w:rsidRPr="00DF0EF8" w:rsidRDefault="00DF0EF8" w:rsidP="00DF0EF8">
      <w:pPr>
        <w:rPr>
          <w:b/>
          <w:bCs/>
          <w:sz w:val="22"/>
          <w:szCs w:val="22"/>
        </w:rPr>
      </w:pPr>
    </w:p>
    <w:p w14:paraId="04BF3613" w14:textId="6D0182FC" w:rsidR="00DF0EF8" w:rsidRDefault="00DF0EF8" w:rsidP="00C868B3">
      <w:pPr>
        <w:pStyle w:val="Default"/>
        <w:rPr>
          <w:rFonts w:asciiTheme="minorHAnsi" w:hAnsiTheme="minorHAnsi" w:cstheme="minorBidi"/>
          <w:color w:val="auto"/>
          <w:sz w:val="22"/>
          <w:szCs w:val="22"/>
        </w:rPr>
      </w:pPr>
    </w:p>
    <w:p w14:paraId="6E0AFF2C" w14:textId="6A313A7E" w:rsidR="00DF0EF8" w:rsidRDefault="00DF0EF8" w:rsidP="00C868B3">
      <w:pPr>
        <w:pStyle w:val="Default"/>
        <w:rPr>
          <w:rFonts w:asciiTheme="minorHAnsi" w:hAnsiTheme="minorHAnsi" w:cstheme="minorBidi"/>
          <w:color w:val="auto"/>
          <w:sz w:val="22"/>
          <w:szCs w:val="22"/>
        </w:rPr>
      </w:pPr>
    </w:p>
    <w:tbl>
      <w:tblPr>
        <w:tblStyle w:val="GridTable5Dark-Accent1"/>
        <w:tblW w:w="9067" w:type="dxa"/>
        <w:tblLook w:val="04A0" w:firstRow="1" w:lastRow="0" w:firstColumn="1" w:lastColumn="0" w:noHBand="0" w:noVBand="1"/>
      </w:tblPr>
      <w:tblGrid>
        <w:gridCol w:w="1838"/>
        <w:gridCol w:w="7229"/>
      </w:tblGrid>
      <w:tr w:rsidR="00DF0EF8" w14:paraId="7116739A" w14:textId="77777777" w:rsidTr="0027781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shd w:val="clear" w:color="auto" w:fill="000000" w:themeFill="text1"/>
            <w:vAlign w:val="center"/>
          </w:tcPr>
          <w:p w14:paraId="265834CC" w14:textId="77777777" w:rsidR="00DF0EF8" w:rsidRPr="00173C87" w:rsidRDefault="00DF0EF8" w:rsidP="0027781D">
            <w:r w:rsidRPr="00173C87">
              <w:t>Job title</w:t>
            </w:r>
          </w:p>
        </w:tc>
        <w:tc>
          <w:tcPr>
            <w:tcW w:w="7229" w:type="dxa"/>
            <w:shd w:val="clear" w:color="auto" w:fill="000000" w:themeFill="text1"/>
            <w:vAlign w:val="center"/>
          </w:tcPr>
          <w:p w14:paraId="20EE4D41" w14:textId="77777777" w:rsidR="00DF0EF8" w:rsidRPr="00173C87" w:rsidRDefault="00DF0EF8" w:rsidP="0027781D">
            <w:pPr>
              <w:cnfStyle w:val="100000000000" w:firstRow="1" w:lastRow="0" w:firstColumn="0" w:lastColumn="0" w:oddVBand="0" w:evenVBand="0" w:oddHBand="0" w:evenHBand="0" w:firstRowFirstColumn="0" w:firstRowLastColumn="0" w:lastRowFirstColumn="0" w:lastRowLastColumn="0"/>
            </w:pPr>
            <w:r>
              <w:t>Social Prescriber Link Worker</w:t>
            </w:r>
          </w:p>
        </w:tc>
      </w:tr>
      <w:tr w:rsidR="00DF0EF8" w14:paraId="26C16E3B" w14:textId="77777777" w:rsidTr="00DF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595959" w:themeFill="text1" w:themeFillTint="A6"/>
            <w:vAlign w:val="center"/>
          </w:tcPr>
          <w:p w14:paraId="055DD59B" w14:textId="77777777" w:rsidR="00DF0EF8" w:rsidRPr="00173C87" w:rsidRDefault="00DF0EF8" w:rsidP="0027781D">
            <w:r w:rsidRPr="00173C87">
              <w:t>Reporting to</w:t>
            </w:r>
          </w:p>
        </w:tc>
        <w:tc>
          <w:tcPr>
            <w:tcW w:w="7229" w:type="dxa"/>
            <w:shd w:val="clear" w:color="auto" w:fill="F2F2F2" w:themeFill="background1" w:themeFillShade="F2"/>
          </w:tcPr>
          <w:p w14:paraId="7BD85C1E" w14:textId="77777777" w:rsidR="00DF0EF8" w:rsidRPr="00173C87" w:rsidRDefault="00DF0EF8" w:rsidP="0027781D">
            <w:pPr>
              <w:cnfStyle w:val="000000100000" w:firstRow="0" w:lastRow="0" w:firstColumn="0" w:lastColumn="0" w:oddVBand="0" w:evenVBand="0" w:oddHBand="1" w:evenHBand="0" w:firstRowFirstColumn="0" w:firstRowLastColumn="0" w:lastRowFirstColumn="0" w:lastRowLastColumn="0"/>
            </w:pPr>
            <w:r>
              <w:t>Operations Director</w:t>
            </w:r>
          </w:p>
          <w:p w14:paraId="3652EFAC" w14:textId="77777777" w:rsidR="00DF0EF8" w:rsidRPr="00173C87" w:rsidRDefault="00DF0EF8" w:rsidP="0027781D">
            <w:pPr>
              <w:cnfStyle w:val="000000100000" w:firstRow="0" w:lastRow="0" w:firstColumn="0" w:lastColumn="0" w:oddVBand="0" w:evenVBand="0" w:oddHBand="1" w:evenHBand="0" w:firstRowFirstColumn="0" w:firstRowLastColumn="0" w:lastRowFirstColumn="0" w:lastRowLastColumn="0"/>
            </w:pPr>
          </w:p>
        </w:tc>
      </w:tr>
      <w:tr w:rsidR="00DF0EF8" w14:paraId="32D0A55E" w14:textId="77777777" w:rsidTr="00DF0EF8">
        <w:tc>
          <w:tcPr>
            <w:cnfStyle w:val="001000000000" w:firstRow="0" w:lastRow="0" w:firstColumn="1" w:lastColumn="0" w:oddVBand="0" w:evenVBand="0" w:oddHBand="0" w:evenHBand="0" w:firstRowFirstColumn="0" w:firstRowLastColumn="0" w:lastRowFirstColumn="0" w:lastRowLastColumn="0"/>
            <w:tcW w:w="1838" w:type="dxa"/>
            <w:shd w:val="clear" w:color="auto" w:fill="595959" w:themeFill="text1" w:themeFillTint="A6"/>
            <w:vAlign w:val="center"/>
          </w:tcPr>
          <w:p w14:paraId="65AE919E" w14:textId="77777777" w:rsidR="00DF0EF8" w:rsidRPr="00173C87" w:rsidRDefault="00DF0EF8" w:rsidP="0027781D">
            <w:r w:rsidRPr="00173C87">
              <w:t>Working hours</w:t>
            </w:r>
          </w:p>
        </w:tc>
        <w:tc>
          <w:tcPr>
            <w:tcW w:w="7229" w:type="dxa"/>
            <w:shd w:val="clear" w:color="auto" w:fill="D9D9D9" w:themeFill="background1" w:themeFillShade="D9"/>
          </w:tcPr>
          <w:p w14:paraId="75153F79" w14:textId="77777777" w:rsidR="00DF0EF8" w:rsidRDefault="00DF0EF8" w:rsidP="0027781D">
            <w:pPr>
              <w:cnfStyle w:val="000000000000" w:firstRow="0" w:lastRow="0" w:firstColumn="0" w:lastColumn="0" w:oddVBand="0" w:evenVBand="0" w:oddHBand="0" w:evenHBand="0" w:firstRowFirstColumn="0" w:firstRowLastColumn="0" w:lastRowFirstColumn="0" w:lastRowLastColumn="0"/>
            </w:pPr>
            <w:r>
              <w:t xml:space="preserve">30 hours per week; Tuesday – Friday </w:t>
            </w:r>
            <w:r w:rsidRPr="00AC3072">
              <w:rPr>
                <w:rStyle w:val="Emphasis"/>
                <w:rFonts w:cs="Tahoma"/>
                <w:bdr w:val="none" w:sz="0" w:space="0" w:color="auto" w:frame="1"/>
              </w:rPr>
              <w:t>8:</w:t>
            </w:r>
            <w:r>
              <w:rPr>
                <w:rStyle w:val="Emphasis"/>
                <w:rFonts w:cs="Tahoma"/>
                <w:bdr w:val="none" w:sz="0" w:space="0" w:color="auto" w:frame="1"/>
              </w:rPr>
              <w:t>3</w:t>
            </w:r>
            <w:r w:rsidRPr="00AC3072">
              <w:rPr>
                <w:rStyle w:val="Emphasis"/>
                <w:rFonts w:cs="Tahoma"/>
                <w:bdr w:val="none" w:sz="0" w:space="0" w:color="auto" w:frame="1"/>
              </w:rPr>
              <w:t>0am</w:t>
            </w:r>
            <w:r w:rsidRPr="00AC3072">
              <w:rPr>
                <w:rFonts w:cs="Tahoma"/>
              </w:rPr>
              <w:t xml:space="preserve"> to </w:t>
            </w:r>
            <w:r w:rsidRPr="007129C6">
              <w:rPr>
                <w:rFonts w:cs="Tahoma"/>
                <w:i/>
                <w:iCs/>
              </w:rPr>
              <w:t>1</w:t>
            </w:r>
            <w:r>
              <w:rPr>
                <w:rFonts w:cs="Tahoma"/>
                <w:i/>
                <w:iCs/>
              </w:rPr>
              <w:t>6</w:t>
            </w:r>
            <w:r w:rsidRPr="007129C6">
              <w:rPr>
                <w:rStyle w:val="Emphasis"/>
                <w:rFonts w:cs="Tahoma"/>
                <w:bdr w:val="none" w:sz="0" w:space="0" w:color="auto" w:frame="1"/>
              </w:rPr>
              <w:t>:00pm</w:t>
            </w:r>
            <w:r>
              <w:t xml:space="preserve">; with occasional weekend and evening working as required. </w:t>
            </w:r>
          </w:p>
          <w:p w14:paraId="4B31066F" w14:textId="77777777" w:rsidR="00DF0EF8" w:rsidRPr="00173C87" w:rsidRDefault="00DF0EF8" w:rsidP="0027781D">
            <w:pPr>
              <w:cnfStyle w:val="000000000000" w:firstRow="0" w:lastRow="0" w:firstColumn="0" w:lastColumn="0" w:oddVBand="0" w:evenVBand="0" w:oddHBand="0" w:evenHBand="0" w:firstRowFirstColumn="0" w:firstRowLastColumn="0" w:lastRowFirstColumn="0" w:lastRowLastColumn="0"/>
            </w:pPr>
          </w:p>
        </w:tc>
      </w:tr>
      <w:tr w:rsidR="00DF0EF8" w14:paraId="3330495F" w14:textId="77777777" w:rsidTr="00DF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595959" w:themeFill="text1" w:themeFillTint="A6"/>
            <w:vAlign w:val="center"/>
          </w:tcPr>
          <w:p w14:paraId="0964E736" w14:textId="77777777" w:rsidR="00DF0EF8" w:rsidRPr="00173C87" w:rsidRDefault="00DF0EF8" w:rsidP="0027781D">
            <w:r w:rsidRPr="00173C87">
              <w:t>Annual leave</w:t>
            </w:r>
          </w:p>
        </w:tc>
        <w:tc>
          <w:tcPr>
            <w:tcW w:w="7229" w:type="dxa"/>
            <w:shd w:val="clear" w:color="auto" w:fill="F2F2F2" w:themeFill="background1" w:themeFillShade="F2"/>
          </w:tcPr>
          <w:p w14:paraId="7F06B0D8" w14:textId="77777777" w:rsidR="00DF0EF8" w:rsidRDefault="00DF0EF8" w:rsidP="0027781D">
            <w:pPr>
              <w:cnfStyle w:val="000000100000" w:firstRow="0" w:lastRow="0" w:firstColumn="0" w:lastColumn="0" w:oddVBand="0" w:evenVBand="0" w:oddHBand="1" w:evenHBand="0" w:firstRowFirstColumn="0" w:firstRowLastColumn="0" w:lastRowFirstColumn="0" w:lastRowLastColumn="0"/>
            </w:pPr>
            <w:r>
              <w:t>5.6 week’s paid holiday (pro rota) in each holiday year. You are not entitled to any additional time off for bank holidays or public holidays.</w:t>
            </w:r>
          </w:p>
          <w:p w14:paraId="3EBB5172" w14:textId="77777777" w:rsidR="00DF0EF8" w:rsidRPr="00173C87" w:rsidRDefault="00DF0EF8" w:rsidP="0027781D">
            <w:pPr>
              <w:cnfStyle w:val="000000100000" w:firstRow="0" w:lastRow="0" w:firstColumn="0" w:lastColumn="0" w:oddVBand="0" w:evenVBand="0" w:oddHBand="1" w:evenHBand="0" w:firstRowFirstColumn="0" w:firstRowLastColumn="0" w:lastRowFirstColumn="0" w:lastRowLastColumn="0"/>
            </w:pPr>
          </w:p>
        </w:tc>
      </w:tr>
      <w:tr w:rsidR="00DF0EF8" w14:paraId="1A39C5C8" w14:textId="77777777" w:rsidTr="00DF0EF8">
        <w:tc>
          <w:tcPr>
            <w:cnfStyle w:val="001000000000" w:firstRow="0" w:lastRow="0" w:firstColumn="1" w:lastColumn="0" w:oddVBand="0" w:evenVBand="0" w:oddHBand="0" w:evenHBand="0" w:firstRowFirstColumn="0" w:firstRowLastColumn="0" w:lastRowFirstColumn="0" w:lastRowLastColumn="0"/>
            <w:tcW w:w="1838" w:type="dxa"/>
            <w:shd w:val="clear" w:color="auto" w:fill="595959" w:themeFill="text1" w:themeFillTint="A6"/>
            <w:vAlign w:val="center"/>
          </w:tcPr>
          <w:p w14:paraId="5E7B9BE0" w14:textId="77777777" w:rsidR="00DF0EF8" w:rsidRPr="00173C87" w:rsidRDefault="00DF0EF8" w:rsidP="0027781D">
            <w:r w:rsidRPr="00173C87">
              <w:t>Sick leave</w:t>
            </w:r>
          </w:p>
        </w:tc>
        <w:tc>
          <w:tcPr>
            <w:tcW w:w="7229" w:type="dxa"/>
            <w:shd w:val="clear" w:color="auto" w:fill="D9D9D9" w:themeFill="background1" w:themeFillShade="D9"/>
          </w:tcPr>
          <w:p w14:paraId="4717BC76" w14:textId="77777777" w:rsidR="00DF0EF8" w:rsidRPr="00173C87" w:rsidRDefault="00DF0EF8" w:rsidP="0027781D">
            <w:pPr>
              <w:cnfStyle w:val="000000000000" w:firstRow="0" w:lastRow="0" w:firstColumn="0" w:lastColumn="0" w:oddVBand="0" w:evenVBand="0" w:oddHBand="0" w:evenHBand="0" w:firstRowFirstColumn="0" w:firstRowLastColumn="0" w:lastRowFirstColumn="0" w:lastRowLastColumn="0"/>
            </w:pPr>
            <w:r>
              <w:t>Statutory Sick Pay.</w:t>
            </w:r>
          </w:p>
          <w:p w14:paraId="74A5DDC5" w14:textId="77777777" w:rsidR="00DF0EF8" w:rsidRPr="00173C87" w:rsidRDefault="00DF0EF8" w:rsidP="0027781D">
            <w:pPr>
              <w:cnfStyle w:val="000000000000" w:firstRow="0" w:lastRow="0" w:firstColumn="0" w:lastColumn="0" w:oddVBand="0" w:evenVBand="0" w:oddHBand="0" w:evenHBand="0" w:firstRowFirstColumn="0" w:firstRowLastColumn="0" w:lastRowFirstColumn="0" w:lastRowLastColumn="0"/>
            </w:pPr>
          </w:p>
        </w:tc>
      </w:tr>
      <w:tr w:rsidR="00DF0EF8" w14:paraId="3E5087FB" w14:textId="77777777" w:rsidTr="00DF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595959" w:themeFill="text1" w:themeFillTint="A6"/>
            <w:vAlign w:val="center"/>
          </w:tcPr>
          <w:p w14:paraId="35653CD5" w14:textId="77777777" w:rsidR="00DF0EF8" w:rsidRPr="00173C87" w:rsidRDefault="00DF0EF8" w:rsidP="0027781D">
            <w:r w:rsidRPr="00173C87">
              <w:t>Location</w:t>
            </w:r>
          </w:p>
        </w:tc>
        <w:tc>
          <w:tcPr>
            <w:tcW w:w="7229" w:type="dxa"/>
            <w:shd w:val="clear" w:color="auto" w:fill="F2F2F2" w:themeFill="background1" w:themeFillShade="F2"/>
          </w:tcPr>
          <w:p w14:paraId="07DB938B" w14:textId="77777777" w:rsidR="00DF0EF8" w:rsidRDefault="00DF0EF8" w:rsidP="0027781D">
            <w:pPr>
              <w:cnfStyle w:val="000000100000" w:firstRow="0" w:lastRow="0" w:firstColumn="0" w:lastColumn="0" w:oddVBand="0" w:evenVBand="0" w:oddHBand="1" w:evenHBand="0" w:firstRowFirstColumn="0" w:firstRowLastColumn="0" w:lastRowFirstColumn="0" w:lastRowLastColumn="0"/>
            </w:pPr>
            <w:r>
              <w:t>Operations: St Stephen’s Hall</w:t>
            </w:r>
            <w:r w:rsidRPr="00173C87">
              <w:t>, Bournemouth</w:t>
            </w:r>
            <w:r>
              <w:t xml:space="preserve"> &amp; Mobile Clinic locations </w:t>
            </w:r>
          </w:p>
          <w:p w14:paraId="0DB7FF03" w14:textId="77777777" w:rsidR="00DF0EF8" w:rsidRPr="00173C87" w:rsidRDefault="00DF0EF8" w:rsidP="0027781D">
            <w:pPr>
              <w:cnfStyle w:val="000000100000" w:firstRow="0" w:lastRow="0" w:firstColumn="0" w:lastColumn="0" w:oddVBand="0" w:evenVBand="0" w:oddHBand="1" w:evenHBand="0" w:firstRowFirstColumn="0" w:firstRowLastColumn="0" w:lastRowFirstColumn="0" w:lastRowLastColumn="0"/>
            </w:pPr>
            <w:r>
              <w:t>Admin: Based at Home in non-operational hours at Manager’s discretion.</w:t>
            </w:r>
          </w:p>
          <w:p w14:paraId="66BEBC73" w14:textId="77777777" w:rsidR="00DF0EF8" w:rsidRPr="00173C87" w:rsidRDefault="00DF0EF8" w:rsidP="0027781D">
            <w:pPr>
              <w:cnfStyle w:val="000000100000" w:firstRow="0" w:lastRow="0" w:firstColumn="0" w:lastColumn="0" w:oddVBand="0" w:evenVBand="0" w:oddHBand="1" w:evenHBand="0" w:firstRowFirstColumn="0" w:firstRowLastColumn="0" w:lastRowFirstColumn="0" w:lastRowLastColumn="0"/>
            </w:pPr>
          </w:p>
        </w:tc>
      </w:tr>
      <w:tr w:rsidR="00DF0EF8" w14:paraId="6BA94F9D" w14:textId="77777777" w:rsidTr="00DF0EF8">
        <w:tc>
          <w:tcPr>
            <w:cnfStyle w:val="001000000000" w:firstRow="0" w:lastRow="0" w:firstColumn="1" w:lastColumn="0" w:oddVBand="0" w:evenVBand="0" w:oddHBand="0" w:evenHBand="0" w:firstRowFirstColumn="0" w:firstRowLastColumn="0" w:lastRowFirstColumn="0" w:lastRowLastColumn="0"/>
            <w:tcW w:w="1838" w:type="dxa"/>
            <w:shd w:val="clear" w:color="auto" w:fill="595959" w:themeFill="text1" w:themeFillTint="A6"/>
            <w:vAlign w:val="center"/>
          </w:tcPr>
          <w:p w14:paraId="327D79DB" w14:textId="77777777" w:rsidR="00DF0EF8" w:rsidRPr="00173C87" w:rsidRDefault="00DF0EF8" w:rsidP="0027781D">
            <w:r w:rsidRPr="00173C87">
              <w:t>Travel</w:t>
            </w:r>
          </w:p>
        </w:tc>
        <w:tc>
          <w:tcPr>
            <w:tcW w:w="7229" w:type="dxa"/>
            <w:shd w:val="clear" w:color="auto" w:fill="D9D9D9" w:themeFill="background1" w:themeFillShade="D9"/>
          </w:tcPr>
          <w:p w14:paraId="12B89FF3" w14:textId="77777777" w:rsidR="00DF0EF8" w:rsidRPr="00173C87" w:rsidRDefault="00DF0EF8" w:rsidP="0027781D">
            <w:pPr>
              <w:cnfStyle w:val="000000000000" w:firstRow="0" w:lastRow="0" w:firstColumn="0" w:lastColumn="0" w:oddVBand="0" w:evenVBand="0" w:oddHBand="0" w:evenHBand="0" w:firstRowFirstColumn="0" w:firstRowLastColumn="0" w:lastRowFirstColumn="0" w:lastRowLastColumn="0"/>
            </w:pPr>
            <w:r w:rsidRPr="00173C87">
              <w:t>Some travel will be required, including attendance at</w:t>
            </w:r>
            <w:r>
              <w:t xml:space="preserve"> HealthBus </w:t>
            </w:r>
            <w:r w:rsidRPr="00173C87">
              <w:t>events.</w:t>
            </w:r>
          </w:p>
          <w:p w14:paraId="4FDCFB80" w14:textId="77777777" w:rsidR="00DF0EF8" w:rsidRPr="00173C87" w:rsidRDefault="00DF0EF8" w:rsidP="0027781D">
            <w:pPr>
              <w:cnfStyle w:val="000000000000" w:firstRow="0" w:lastRow="0" w:firstColumn="0" w:lastColumn="0" w:oddVBand="0" w:evenVBand="0" w:oddHBand="0" w:evenHBand="0" w:firstRowFirstColumn="0" w:firstRowLastColumn="0" w:lastRowFirstColumn="0" w:lastRowLastColumn="0"/>
            </w:pPr>
          </w:p>
        </w:tc>
      </w:tr>
      <w:tr w:rsidR="00DF0EF8" w14:paraId="29CF62A5" w14:textId="77777777" w:rsidTr="00DF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595959" w:themeFill="text1" w:themeFillTint="A6"/>
            <w:vAlign w:val="center"/>
          </w:tcPr>
          <w:p w14:paraId="59602C60" w14:textId="77777777" w:rsidR="00DF0EF8" w:rsidRDefault="00DF0EF8" w:rsidP="0027781D">
            <w:pPr>
              <w:rPr>
                <w:b w:val="0"/>
                <w:bCs w:val="0"/>
              </w:rPr>
            </w:pPr>
            <w:r w:rsidRPr="00173C87">
              <w:t>New staff service</w:t>
            </w:r>
          </w:p>
          <w:p w14:paraId="59933FE8" w14:textId="77777777" w:rsidR="00DF0EF8" w:rsidRPr="005F2DFE" w:rsidRDefault="00DF0EF8" w:rsidP="0027781D"/>
        </w:tc>
        <w:tc>
          <w:tcPr>
            <w:tcW w:w="7229" w:type="dxa"/>
            <w:shd w:val="clear" w:color="auto" w:fill="F2F2F2" w:themeFill="background1" w:themeFillShade="F2"/>
          </w:tcPr>
          <w:p w14:paraId="010789BE" w14:textId="77777777" w:rsidR="00DF0EF8" w:rsidRPr="00173C87" w:rsidRDefault="00DF0EF8" w:rsidP="0027781D">
            <w:pPr>
              <w:cnfStyle w:val="000000100000" w:firstRow="0" w:lastRow="0" w:firstColumn="0" w:lastColumn="0" w:oddVBand="0" w:evenVBand="0" w:oddHBand="1" w:evenHBand="0" w:firstRowFirstColumn="0" w:firstRowLastColumn="0" w:lastRowFirstColumn="0" w:lastRowLastColumn="0"/>
            </w:pPr>
            <w:r>
              <w:t xml:space="preserve">3 </w:t>
            </w:r>
            <w:r w:rsidRPr="00173C87">
              <w:t>months probationary period</w:t>
            </w:r>
            <w:r>
              <w:t>.</w:t>
            </w:r>
          </w:p>
          <w:p w14:paraId="193BE510" w14:textId="77777777" w:rsidR="00DF0EF8" w:rsidRPr="00173C87" w:rsidRDefault="00DF0EF8" w:rsidP="0027781D">
            <w:pPr>
              <w:cnfStyle w:val="000000100000" w:firstRow="0" w:lastRow="0" w:firstColumn="0" w:lastColumn="0" w:oddVBand="0" w:evenVBand="0" w:oddHBand="1" w:evenHBand="0" w:firstRowFirstColumn="0" w:firstRowLastColumn="0" w:lastRowFirstColumn="0" w:lastRowLastColumn="0"/>
            </w:pPr>
          </w:p>
        </w:tc>
      </w:tr>
      <w:tr w:rsidR="00DF0EF8" w14:paraId="2C273D29" w14:textId="77777777" w:rsidTr="00DF0EF8">
        <w:tc>
          <w:tcPr>
            <w:cnfStyle w:val="001000000000" w:firstRow="0" w:lastRow="0" w:firstColumn="1" w:lastColumn="0" w:oddVBand="0" w:evenVBand="0" w:oddHBand="0" w:evenHBand="0" w:firstRowFirstColumn="0" w:firstRowLastColumn="0" w:lastRowFirstColumn="0" w:lastRowLastColumn="0"/>
            <w:tcW w:w="1838" w:type="dxa"/>
            <w:shd w:val="clear" w:color="auto" w:fill="595959" w:themeFill="text1" w:themeFillTint="A6"/>
            <w:vAlign w:val="center"/>
          </w:tcPr>
          <w:p w14:paraId="14080C07" w14:textId="77777777" w:rsidR="00DF0EF8" w:rsidRPr="00173C87" w:rsidRDefault="00DF0EF8" w:rsidP="0027781D">
            <w:r w:rsidRPr="00173C87">
              <w:t>Salary</w:t>
            </w:r>
          </w:p>
        </w:tc>
        <w:tc>
          <w:tcPr>
            <w:tcW w:w="7229" w:type="dxa"/>
            <w:shd w:val="clear" w:color="auto" w:fill="D9D9D9" w:themeFill="background1" w:themeFillShade="D9"/>
          </w:tcPr>
          <w:p w14:paraId="13C22D98" w14:textId="77777777" w:rsidR="00DF0EF8" w:rsidRPr="00173C87" w:rsidRDefault="00DF0EF8" w:rsidP="0027781D">
            <w:pPr>
              <w:cnfStyle w:val="000000000000" w:firstRow="0" w:lastRow="0" w:firstColumn="0" w:lastColumn="0" w:oddVBand="0" w:evenVBand="0" w:oddHBand="0" w:evenHBand="0" w:firstRowFirstColumn="0" w:firstRowLastColumn="0" w:lastRowFirstColumn="0" w:lastRowLastColumn="0"/>
            </w:pPr>
            <w:r w:rsidRPr="00DE3CF2">
              <w:t>£</w:t>
            </w:r>
            <w:r>
              <w:t>26</w:t>
            </w:r>
            <w:r w:rsidRPr="00DE3CF2">
              <w:t>,</w:t>
            </w:r>
            <w:r>
              <w:t>00</w:t>
            </w:r>
            <w:r w:rsidRPr="00DE3CF2">
              <w:t xml:space="preserve">0 </w:t>
            </w:r>
            <w:r w:rsidRPr="00173C87">
              <w:t>p</w:t>
            </w:r>
            <w:r>
              <w:t>er annum</w:t>
            </w:r>
          </w:p>
          <w:p w14:paraId="1B5BCF2A" w14:textId="77777777" w:rsidR="00DF0EF8" w:rsidRPr="00173C87" w:rsidRDefault="00DF0EF8" w:rsidP="0027781D">
            <w:pPr>
              <w:cnfStyle w:val="000000000000" w:firstRow="0" w:lastRow="0" w:firstColumn="0" w:lastColumn="0" w:oddVBand="0" w:evenVBand="0" w:oddHBand="0" w:evenHBand="0" w:firstRowFirstColumn="0" w:firstRowLastColumn="0" w:lastRowFirstColumn="0" w:lastRowLastColumn="0"/>
            </w:pPr>
          </w:p>
        </w:tc>
      </w:tr>
      <w:tr w:rsidR="00DF0EF8" w14:paraId="19A848E4" w14:textId="77777777" w:rsidTr="00DF0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595959" w:themeFill="text1" w:themeFillTint="A6"/>
            <w:vAlign w:val="center"/>
          </w:tcPr>
          <w:p w14:paraId="7862273E" w14:textId="77777777" w:rsidR="00DF0EF8" w:rsidRPr="00173C87" w:rsidRDefault="00DF0EF8" w:rsidP="0027781D">
            <w:r w:rsidRPr="00173C87">
              <w:t>Term</w:t>
            </w:r>
          </w:p>
        </w:tc>
        <w:tc>
          <w:tcPr>
            <w:tcW w:w="7229" w:type="dxa"/>
            <w:shd w:val="clear" w:color="auto" w:fill="F2F2F2" w:themeFill="background1" w:themeFillShade="F2"/>
          </w:tcPr>
          <w:p w14:paraId="688879CF" w14:textId="77777777" w:rsidR="00DF0EF8" w:rsidRPr="00173C87" w:rsidRDefault="00DF0EF8" w:rsidP="0027781D">
            <w:pPr>
              <w:cnfStyle w:val="000000100000" w:firstRow="0" w:lastRow="0" w:firstColumn="0" w:lastColumn="0" w:oddVBand="0" w:evenVBand="0" w:oddHBand="1" w:evenHBand="0" w:firstRowFirstColumn="0" w:firstRowLastColumn="0" w:lastRowFirstColumn="0" w:lastRowLastColumn="0"/>
            </w:pPr>
            <w:r>
              <w:t>Fixed Contract.</w:t>
            </w:r>
          </w:p>
          <w:p w14:paraId="56B5DB3B" w14:textId="77777777" w:rsidR="00DF0EF8" w:rsidRPr="00173C87" w:rsidRDefault="00DF0EF8" w:rsidP="0027781D">
            <w:pPr>
              <w:cnfStyle w:val="000000100000" w:firstRow="0" w:lastRow="0" w:firstColumn="0" w:lastColumn="0" w:oddVBand="0" w:evenVBand="0" w:oddHBand="1" w:evenHBand="0" w:firstRowFirstColumn="0" w:firstRowLastColumn="0" w:lastRowFirstColumn="0" w:lastRowLastColumn="0"/>
            </w:pPr>
          </w:p>
        </w:tc>
      </w:tr>
    </w:tbl>
    <w:p w14:paraId="7D9DE955" w14:textId="77777777" w:rsidR="00DF0EF8" w:rsidRPr="001F7544" w:rsidRDefault="00DF0EF8" w:rsidP="00C868B3">
      <w:pPr>
        <w:pStyle w:val="Default"/>
        <w:rPr>
          <w:rFonts w:asciiTheme="minorHAnsi" w:hAnsiTheme="minorHAnsi" w:cstheme="minorBidi"/>
          <w:color w:val="auto"/>
          <w:sz w:val="22"/>
          <w:szCs w:val="22"/>
        </w:rPr>
      </w:pPr>
    </w:p>
    <w:sectPr w:rsidR="00DF0EF8" w:rsidRPr="001F7544" w:rsidSect="001F7544">
      <w:headerReference w:type="default" r:id="rId7"/>
      <w:footerReference w:type="default" r:id="rId8"/>
      <w:pgSz w:w="12240" w:h="15840"/>
      <w:pgMar w:top="1649" w:right="1440" w:bottom="1138" w:left="1440" w:header="708" w:footer="10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05FCC" w14:textId="77777777" w:rsidR="00EE73EE" w:rsidRDefault="00EE73EE" w:rsidP="00EB6646">
      <w:r>
        <w:separator/>
      </w:r>
    </w:p>
  </w:endnote>
  <w:endnote w:type="continuationSeparator" w:id="0">
    <w:p w14:paraId="059940F4" w14:textId="77777777" w:rsidR="00EE73EE" w:rsidRDefault="00EE73EE" w:rsidP="00EB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B571D" w14:textId="5DCF94B3" w:rsidR="000711AA" w:rsidRDefault="000711AA">
    <w:pPr>
      <w:pStyle w:val="Footer"/>
    </w:pPr>
    <w:r>
      <w:rPr>
        <w:noProof/>
      </w:rPr>
      <mc:AlternateContent>
        <mc:Choice Requires="wps">
          <w:drawing>
            <wp:anchor distT="0" distB="0" distL="114300" distR="114300" simplePos="0" relativeHeight="251663360" behindDoc="0" locked="0" layoutInCell="1" allowOverlap="1" wp14:anchorId="011C1097" wp14:editId="21B800A4">
              <wp:simplePos x="0" y="0"/>
              <wp:positionH relativeFrom="column">
                <wp:posOffset>-977900</wp:posOffset>
              </wp:positionH>
              <wp:positionV relativeFrom="paragraph">
                <wp:posOffset>-5715</wp:posOffset>
              </wp:positionV>
              <wp:extent cx="90678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9067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398703"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7pt,-.45pt" to="637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" strokecolor="black [3213]" strokeweight="1pt">
              <v:stroke joinstyle="miter"/>
            </v:line>
          </w:pict>
        </mc:Fallback>
      </mc:AlternateContent>
    </w:r>
    <w:r>
      <w:rPr>
        <w:noProof/>
      </w:rPr>
      <w:drawing>
        <wp:anchor distT="0" distB="0" distL="114300" distR="114300" simplePos="0" relativeHeight="251661312" behindDoc="0" locked="0" layoutInCell="1" allowOverlap="1" wp14:anchorId="16A3CA70" wp14:editId="446E8FE3">
          <wp:simplePos x="0" y="0"/>
          <wp:positionH relativeFrom="column">
            <wp:posOffset>-482600</wp:posOffset>
          </wp:positionH>
          <wp:positionV relativeFrom="paragraph">
            <wp:posOffset>381689</wp:posOffset>
          </wp:positionV>
          <wp:extent cx="1638300" cy="150178"/>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38300" cy="15017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ADCC93D" wp14:editId="4A072155">
          <wp:simplePos x="0" y="0"/>
          <wp:positionH relativeFrom="column">
            <wp:posOffset>2108200</wp:posOffset>
          </wp:positionH>
          <wp:positionV relativeFrom="paragraph">
            <wp:posOffset>300355</wp:posOffset>
          </wp:positionV>
          <wp:extent cx="4341110" cy="27302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4560464" cy="286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6213A" w14:textId="77777777" w:rsidR="00EE73EE" w:rsidRDefault="00EE73EE" w:rsidP="00EB6646">
      <w:r>
        <w:separator/>
      </w:r>
    </w:p>
  </w:footnote>
  <w:footnote w:type="continuationSeparator" w:id="0">
    <w:p w14:paraId="2DEACE8F" w14:textId="77777777" w:rsidR="00EE73EE" w:rsidRDefault="00EE73EE" w:rsidP="00EB6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DCFB1" w14:textId="732434F0" w:rsidR="00EB6646" w:rsidRDefault="00EB6646" w:rsidP="000711AA">
    <w:pPr>
      <w:pStyle w:val="Header"/>
      <w:jc w:val="right"/>
    </w:pPr>
    <w:r>
      <w:rPr>
        <w:noProof/>
      </w:rPr>
      <w:drawing>
        <wp:inline distT="0" distB="0" distL="0" distR="0" wp14:anchorId="27295B3E" wp14:editId="4F0FC61C">
          <wp:extent cx="3014870" cy="444500"/>
          <wp:effectExtent l="0" t="0" r="0" b="0"/>
          <wp:docPr id="1" name="Picture 1"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39550" cy="4481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2A19"/>
    <w:multiLevelType w:val="hybridMultilevel"/>
    <w:tmpl w:val="9A8A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63DF9"/>
    <w:multiLevelType w:val="hybridMultilevel"/>
    <w:tmpl w:val="6D0275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3378D"/>
    <w:multiLevelType w:val="hybridMultilevel"/>
    <w:tmpl w:val="2D903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74D89"/>
    <w:multiLevelType w:val="hybridMultilevel"/>
    <w:tmpl w:val="80B2A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22D49"/>
    <w:multiLevelType w:val="hybridMultilevel"/>
    <w:tmpl w:val="01AC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90E03"/>
    <w:multiLevelType w:val="hybridMultilevel"/>
    <w:tmpl w:val="218AF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218EF"/>
    <w:multiLevelType w:val="hybridMultilevel"/>
    <w:tmpl w:val="93EA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5A6549"/>
    <w:multiLevelType w:val="hybridMultilevel"/>
    <w:tmpl w:val="F8440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E528F"/>
    <w:multiLevelType w:val="hybridMultilevel"/>
    <w:tmpl w:val="F85C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E25720"/>
    <w:multiLevelType w:val="hybridMultilevel"/>
    <w:tmpl w:val="3E1C1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7A5EDF"/>
    <w:multiLevelType w:val="hybridMultilevel"/>
    <w:tmpl w:val="5218C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7C5B86"/>
    <w:multiLevelType w:val="hybridMultilevel"/>
    <w:tmpl w:val="C00C1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66662"/>
    <w:multiLevelType w:val="hybridMultilevel"/>
    <w:tmpl w:val="F564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611050"/>
    <w:multiLevelType w:val="hybridMultilevel"/>
    <w:tmpl w:val="0606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2"/>
  </w:num>
  <w:num w:numId="4">
    <w:abstractNumId w:val="11"/>
  </w:num>
  <w:num w:numId="5">
    <w:abstractNumId w:val="6"/>
  </w:num>
  <w:num w:numId="6">
    <w:abstractNumId w:val="7"/>
  </w:num>
  <w:num w:numId="7">
    <w:abstractNumId w:val="1"/>
  </w:num>
  <w:num w:numId="8">
    <w:abstractNumId w:val="5"/>
  </w:num>
  <w:num w:numId="9">
    <w:abstractNumId w:val="0"/>
  </w:num>
  <w:num w:numId="10">
    <w:abstractNumId w:val="8"/>
  </w:num>
  <w:num w:numId="11">
    <w:abstractNumId w:val="10"/>
  </w:num>
  <w:num w:numId="12">
    <w:abstractNumId w:val="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646"/>
    <w:rsid w:val="000711AA"/>
    <w:rsid w:val="001A293E"/>
    <w:rsid w:val="001F7544"/>
    <w:rsid w:val="00384415"/>
    <w:rsid w:val="00554EEC"/>
    <w:rsid w:val="00624D8E"/>
    <w:rsid w:val="0080325B"/>
    <w:rsid w:val="00BB22CE"/>
    <w:rsid w:val="00BE493E"/>
    <w:rsid w:val="00C07D80"/>
    <w:rsid w:val="00C73512"/>
    <w:rsid w:val="00C868B3"/>
    <w:rsid w:val="00DF0EF8"/>
    <w:rsid w:val="00E26DC1"/>
    <w:rsid w:val="00EB6646"/>
    <w:rsid w:val="00EE73EE"/>
    <w:rsid w:val="00FA7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DFEB2"/>
  <w15:chartTrackingRefBased/>
  <w15:docId w15:val="{67A4A72D-947A-7942-A7BA-4E955561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646"/>
    <w:pPr>
      <w:tabs>
        <w:tab w:val="center" w:pos="4680"/>
        <w:tab w:val="right" w:pos="9360"/>
      </w:tabs>
    </w:pPr>
  </w:style>
  <w:style w:type="character" w:customStyle="1" w:styleId="HeaderChar">
    <w:name w:val="Header Char"/>
    <w:basedOn w:val="DefaultParagraphFont"/>
    <w:link w:val="Header"/>
    <w:uiPriority w:val="99"/>
    <w:rsid w:val="00EB6646"/>
  </w:style>
  <w:style w:type="paragraph" w:styleId="Footer">
    <w:name w:val="footer"/>
    <w:basedOn w:val="Normal"/>
    <w:link w:val="FooterChar"/>
    <w:uiPriority w:val="99"/>
    <w:unhideWhenUsed/>
    <w:rsid w:val="00EB6646"/>
    <w:pPr>
      <w:tabs>
        <w:tab w:val="center" w:pos="4680"/>
        <w:tab w:val="right" w:pos="9360"/>
      </w:tabs>
    </w:pPr>
  </w:style>
  <w:style w:type="character" w:customStyle="1" w:styleId="FooterChar">
    <w:name w:val="Footer Char"/>
    <w:basedOn w:val="DefaultParagraphFont"/>
    <w:link w:val="Footer"/>
    <w:uiPriority w:val="99"/>
    <w:rsid w:val="00EB6646"/>
  </w:style>
  <w:style w:type="paragraph" w:customStyle="1" w:styleId="Default">
    <w:name w:val="Default"/>
    <w:rsid w:val="00E26DC1"/>
    <w:pPr>
      <w:autoSpaceDE w:val="0"/>
      <w:autoSpaceDN w:val="0"/>
      <w:adjustRightInd w:val="0"/>
    </w:pPr>
    <w:rPr>
      <w:rFonts w:ascii="Arial" w:hAnsi="Arial" w:cs="Arial"/>
      <w:color w:val="000000"/>
    </w:rPr>
  </w:style>
  <w:style w:type="paragraph" w:styleId="ListParagraph">
    <w:name w:val="List Paragraph"/>
    <w:basedOn w:val="Normal"/>
    <w:uiPriority w:val="34"/>
    <w:qFormat/>
    <w:rsid w:val="00E26DC1"/>
    <w:pPr>
      <w:ind w:left="720"/>
      <w:contextualSpacing/>
    </w:pPr>
  </w:style>
  <w:style w:type="table" w:styleId="GridTable5Dark-Accent1">
    <w:name w:val="Grid Table 5 Dark Accent 1"/>
    <w:basedOn w:val="TableNormal"/>
    <w:uiPriority w:val="50"/>
    <w:rsid w:val="00C868B3"/>
    <w:rPr>
      <w:rFonts w:eastAsiaTheme="minorEastAsia"/>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Emphasis">
    <w:name w:val="Emphasis"/>
    <w:basedOn w:val="DefaultParagraphFont"/>
    <w:uiPriority w:val="20"/>
    <w:qFormat/>
    <w:rsid w:val="00DF0E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Kimaya Pickering</dc:creator>
  <cp:keywords/>
  <dc:description/>
  <cp:lastModifiedBy>Kimaya Pickering</cp:lastModifiedBy>
  <cp:revision>4</cp:revision>
  <dcterms:created xsi:type="dcterms:W3CDTF">2022-05-15T12:06:00Z</dcterms:created>
  <dcterms:modified xsi:type="dcterms:W3CDTF">2022-05-15T12:21:00Z</dcterms:modified>
</cp:coreProperties>
</file>